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page" w:tblpX="1362" w:tblpY="1532"/>
        <w:tblW w:w="0" w:type="auto"/>
        <w:tblLayout w:type="fixed"/>
        <w:tblCellMar>
          <w:left w:w="0" w:type="dxa"/>
          <w:right w:w="57" w:type="dxa"/>
        </w:tblCellMar>
        <w:tblLook w:val="00A0" w:firstRow="1" w:lastRow="0" w:firstColumn="1" w:lastColumn="0" w:noHBand="0" w:noVBand="0"/>
      </w:tblPr>
      <w:tblGrid>
        <w:gridCol w:w="1590"/>
        <w:gridCol w:w="196"/>
        <w:gridCol w:w="1429"/>
      </w:tblGrid>
      <w:tr w:rsidR="00C9017F" w:rsidRPr="00C9017F" w:rsidTr="007343EA">
        <w:trPr>
          <w:trHeight w:hRule="exact" w:val="397"/>
        </w:trPr>
        <w:tc>
          <w:tcPr>
            <w:tcW w:w="1590" w:type="dxa"/>
            <w:tcBorders>
              <w:bottom w:val="single" w:sz="4" w:space="0" w:color="7F7F7F" w:themeColor="text1" w:themeTint="80"/>
            </w:tcBorders>
            <w:vAlign w:val="bottom"/>
          </w:tcPr>
          <w:p w:rsidR="00C9017F" w:rsidRPr="00BB74BC" w:rsidRDefault="00C9017F" w:rsidP="007343EA">
            <w:pPr>
              <w:pStyle w:val="ADDR"/>
              <w:rPr>
                <w:rFonts w:ascii="Franklin Gothic Book" w:hAnsi="Franklin Gothic Book"/>
                <w:color w:val="7F7F7F" w:themeColor="text1" w:themeTint="80"/>
                <w:sz w:val="16"/>
                <w:szCs w:val="16"/>
                <w:lang w:bidi="x-none"/>
              </w:rPr>
            </w:pPr>
          </w:p>
        </w:tc>
        <w:tc>
          <w:tcPr>
            <w:tcW w:w="196" w:type="dxa"/>
            <w:vAlign w:val="bottom"/>
          </w:tcPr>
          <w:p w:rsidR="00C9017F" w:rsidRPr="00BB74BC" w:rsidRDefault="00C9017F" w:rsidP="007343EA">
            <w:pPr>
              <w:pStyle w:val="ADDR"/>
              <w:rPr>
                <w:rFonts w:ascii="Franklin Gothic Book" w:hAnsi="Franklin Gothic Book"/>
                <w:color w:val="7F7F7F" w:themeColor="text1" w:themeTint="80"/>
                <w:sz w:val="16"/>
                <w:szCs w:val="16"/>
                <w:lang w:bidi="x-none"/>
              </w:rPr>
            </w:pPr>
          </w:p>
        </w:tc>
        <w:tc>
          <w:tcPr>
            <w:tcW w:w="1429" w:type="dxa"/>
            <w:tcBorders>
              <w:bottom w:val="single" w:sz="4" w:space="0" w:color="7F7F7F" w:themeColor="text1" w:themeTint="80"/>
            </w:tcBorders>
            <w:vAlign w:val="bottom"/>
          </w:tcPr>
          <w:p w:rsidR="00C9017F" w:rsidRPr="00BB74BC" w:rsidRDefault="00C9017F" w:rsidP="00683F3E">
            <w:pPr>
              <w:pStyle w:val="ADDR"/>
              <w:rPr>
                <w:rFonts w:ascii="Franklin Gothic Book" w:hAnsi="Franklin Gothic Book"/>
                <w:color w:val="7F7F7F" w:themeColor="text1" w:themeTint="80"/>
                <w:sz w:val="16"/>
                <w:szCs w:val="16"/>
                <w:lang w:bidi="x-none"/>
              </w:rPr>
            </w:pPr>
            <w:r w:rsidRPr="00BB74BC">
              <w:rPr>
                <w:rFonts w:ascii="Franklin Gothic Book" w:hAnsi="Franklin Gothic Book"/>
                <w:color w:val="7F7F7F" w:themeColor="text1" w:themeTint="80"/>
                <w:sz w:val="16"/>
                <w:szCs w:val="16"/>
                <w:lang w:bidi="x-none"/>
              </w:rPr>
              <w:t xml:space="preserve">№ </w:t>
            </w:r>
          </w:p>
        </w:tc>
      </w:tr>
    </w:tbl>
    <w:p w:rsidR="004B0DA0" w:rsidRPr="00334455" w:rsidRDefault="00334455" w:rsidP="004B0DA0">
      <w:pPr>
        <w:widowControl w:val="0"/>
        <w:suppressAutoHyphens/>
        <w:ind w:left="5529" w:right="283"/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</w:pPr>
      <w:r w:rsidRPr="00334455"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  <w:t>Руководителям проектных организаций, строительных компаний, поставщикам металлопроката</w:t>
      </w:r>
    </w:p>
    <w:p w:rsidR="004B0DA0" w:rsidRPr="00334455" w:rsidRDefault="004B0DA0" w:rsidP="004B0DA0">
      <w:pPr>
        <w:rPr>
          <w:sz w:val="22"/>
          <w:szCs w:val="22"/>
          <w:lang w:val="ru-RU"/>
        </w:rPr>
      </w:pPr>
    </w:p>
    <w:p w:rsidR="004B0DA0" w:rsidRPr="00334455" w:rsidRDefault="004B0DA0" w:rsidP="00785802">
      <w:pPr>
        <w:widowControl w:val="0"/>
        <w:suppressAutoHyphens/>
        <w:ind w:left="284" w:right="283" w:firstLine="425"/>
        <w:jc w:val="center"/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</w:pPr>
    </w:p>
    <w:p w:rsidR="004B0DA0" w:rsidRPr="002B6773" w:rsidRDefault="004B0DA0" w:rsidP="00785802">
      <w:pPr>
        <w:widowControl w:val="0"/>
        <w:suppressAutoHyphens/>
        <w:ind w:left="284" w:right="283" w:firstLine="425"/>
        <w:jc w:val="center"/>
        <w:rPr>
          <w:rFonts w:ascii="Times New Roman" w:eastAsia="Lucida Sans Unicode" w:hAnsi="Times New Roman" w:cs="Tahoma"/>
          <w:bCs/>
          <w:color w:val="000000"/>
          <w:sz w:val="22"/>
          <w:szCs w:val="22"/>
          <w:lang w:bidi="en-US"/>
        </w:rPr>
      </w:pPr>
      <w:r w:rsidRPr="00334455"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  <w:t>Уважаемы</w:t>
      </w:r>
      <w:r w:rsidR="00D1332F" w:rsidRPr="00334455"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  <w:t>е коллеги!</w:t>
      </w:r>
      <w:r w:rsidR="002B6773">
        <w:rPr>
          <w:rFonts w:ascii="Times New Roman" w:eastAsia="Lucida Sans Unicode" w:hAnsi="Times New Roman" w:cs="Tahoma"/>
          <w:bCs/>
          <w:color w:val="000000"/>
          <w:sz w:val="22"/>
          <w:szCs w:val="22"/>
          <w:lang w:bidi="en-US"/>
        </w:rPr>
        <w:t xml:space="preserve">  </w:t>
      </w:r>
      <w:bookmarkStart w:id="0" w:name="_GoBack"/>
      <w:bookmarkEnd w:id="0"/>
    </w:p>
    <w:p w:rsidR="001220F4" w:rsidRPr="00334455" w:rsidRDefault="001220F4" w:rsidP="00785802">
      <w:pPr>
        <w:widowControl w:val="0"/>
        <w:suppressAutoHyphens/>
        <w:ind w:left="284" w:right="283" w:firstLine="425"/>
        <w:jc w:val="both"/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</w:pPr>
    </w:p>
    <w:p w:rsidR="004B0DA0" w:rsidRPr="00334455" w:rsidRDefault="00D1332F" w:rsidP="00785802">
      <w:pPr>
        <w:widowControl w:val="0"/>
        <w:suppressAutoHyphens/>
        <w:ind w:left="284" w:right="283" w:firstLine="425"/>
        <w:jc w:val="both"/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</w:pPr>
      <w:r w:rsidRPr="00334455"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  <w:t xml:space="preserve">Напоминаем Вам, что в соответствии с Приказом Федерального </w:t>
      </w:r>
      <w:proofErr w:type="spellStart"/>
      <w:r w:rsidRPr="00334455"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  <w:t>агенства</w:t>
      </w:r>
      <w:proofErr w:type="spellEnd"/>
      <w:r w:rsidRPr="00334455"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  <w:t xml:space="preserve"> по техническому регулированию и метрологии №2100-ст от 26.12.2017, межгосударственный стандарт ГОСТ 34028-2016 «Прокат арматурный для железобетонных </w:t>
      </w:r>
      <w:proofErr w:type="spellStart"/>
      <w:r w:rsidRPr="00334455"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  <w:t>консруркций</w:t>
      </w:r>
      <w:proofErr w:type="spellEnd"/>
      <w:r w:rsidRPr="00334455"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  <w:t xml:space="preserve">. Технические условия» вводится в действие с 01.01.2019 </w:t>
      </w:r>
      <w:r w:rsidRPr="00334455">
        <w:rPr>
          <w:rFonts w:ascii="Times New Roman" w:eastAsia="Lucida Sans Unicode" w:hAnsi="Times New Roman" w:cs="Tahoma"/>
          <w:b/>
          <w:bCs/>
          <w:color w:val="000000"/>
          <w:sz w:val="22"/>
          <w:szCs w:val="22"/>
          <w:lang w:val="ru-RU" w:bidi="en-US"/>
        </w:rPr>
        <w:t>в качестве национального на территории Российской Федерации</w:t>
      </w:r>
      <w:r w:rsidRPr="00334455"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  <w:t xml:space="preserve">, с одновременной отменой ГОСТ 5781-82, ГОСТ 10884-94 и ГОСТ Р 54544-2006 (в части горячекатаного и термомеханически упрочненного </w:t>
      </w:r>
      <w:proofErr w:type="spellStart"/>
      <w:r w:rsidRPr="00334455"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  <w:t>арматурнрного</w:t>
      </w:r>
      <w:proofErr w:type="spellEnd"/>
      <w:r w:rsidRPr="00334455"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  <w:t xml:space="preserve"> проката). </w:t>
      </w:r>
    </w:p>
    <w:p w:rsidR="00366E70" w:rsidRPr="00334455" w:rsidRDefault="00D1332F" w:rsidP="00785802">
      <w:pPr>
        <w:widowControl w:val="0"/>
        <w:suppressAutoHyphens/>
        <w:ind w:left="284" w:right="283" w:firstLine="425"/>
        <w:jc w:val="both"/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</w:pPr>
      <w:r w:rsidRPr="00334455"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  <w:t xml:space="preserve">Обращаем Ваше внимание, что данный стандарт </w:t>
      </w:r>
      <w:r w:rsidR="00A409C3" w:rsidRPr="00334455"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  <w:t xml:space="preserve">ГОСТ 34028-2016 был принят на 50-м заседании МГС и </w:t>
      </w:r>
      <w:r w:rsidR="00A409C3" w:rsidRPr="00334455">
        <w:rPr>
          <w:rFonts w:ascii="Times New Roman" w:eastAsia="Lucida Sans Unicode" w:hAnsi="Times New Roman" w:cs="Tahoma"/>
          <w:b/>
          <w:bCs/>
          <w:color w:val="000000"/>
          <w:sz w:val="22"/>
          <w:szCs w:val="22"/>
          <w:lang w:val="ru-RU" w:bidi="en-US"/>
        </w:rPr>
        <w:t>действует в качестве межгосударственного с 8 декабря 2016</w:t>
      </w:r>
      <w:r w:rsidR="00A409C3" w:rsidRPr="00334455"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  <w:t xml:space="preserve"> года взамен ГОСТ 5781 и ГОСТ 10884-94. </w:t>
      </w:r>
    </w:p>
    <w:p w:rsidR="00D1332F" w:rsidRPr="00334455" w:rsidRDefault="001C0D18" w:rsidP="00785802">
      <w:pPr>
        <w:widowControl w:val="0"/>
        <w:suppressAutoHyphens/>
        <w:ind w:left="284" w:right="283" w:firstLine="425"/>
        <w:jc w:val="both"/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</w:pPr>
      <w:r w:rsidRPr="00334455"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  <w:t xml:space="preserve">Основным вопросом производства и применения арматуры с техническими требованиями по разделу 5 ГОСТ 34028-2016 «Стандартные технические требования к арматурному прокату» является факт практически полного соответствия технических норм к арматуре указанного раздела с нормами, регламентированными в отменяемых стандартах ГОСТ 5781-82, ГОСТ 10884-94 и ГОСТ Р 52544-2006 в части класса А500С. Это означает, что продукция по разделу 5 ГОСТ 34028-2016 не выходит за нормы применения, заложенные в основных стандартах на проектирование и </w:t>
      </w:r>
      <w:proofErr w:type="spellStart"/>
      <w:r w:rsidRPr="00334455"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  <w:t>изготовдение</w:t>
      </w:r>
      <w:proofErr w:type="spellEnd"/>
      <w:r w:rsidRPr="00334455"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  <w:t xml:space="preserve"> железобетонных </w:t>
      </w:r>
      <w:proofErr w:type="spellStart"/>
      <w:r w:rsidRPr="00334455"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  <w:t>консрукций</w:t>
      </w:r>
      <w:proofErr w:type="spellEnd"/>
      <w:r w:rsidRPr="00334455"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  <w:t xml:space="preserve">, например, СП 63.10003.2012, СП 27.13330.2011, СП 14.13330.2011 и других. </w:t>
      </w:r>
    </w:p>
    <w:p w:rsidR="00D1332F" w:rsidRPr="00334455" w:rsidRDefault="001C0D18" w:rsidP="00785802">
      <w:pPr>
        <w:widowControl w:val="0"/>
        <w:suppressAutoHyphens/>
        <w:ind w:left="284" w:right="283" w:firstLine="425"/>
        <w:jc w:val="both"/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</w:pPr>
      <w:r w:rsidRPr="00334455"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  <w:t>В Приложении к настоящему письму представлена таблица</w:t>
      </w:r>
      <w:r w:rsidR="00334455" w:rsidRPr="00334455"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  <w:t xml:space="preserve"> замены арматуры с техническими требованиями по отменяемым стандартам на арматуру </w:t>
      </w:r>
      <w:proofErr w:type="gramStart"/>
      <w:r w:rsidR="00334455" w:rsidRPr="00334455"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  <w:t>с техническими требованиями</w:t>
      </w:r>
      <w:proofErr w:type="gramEnd"/>
      <w:r w:rsidR="00334455" w:rsidRPr="00334455"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  <w:t xml:space="preserve"> нормируемыми разделом 5 по ГОСТ 34028-2016.</w:t>
      </w:r>
    </w:p>
    <w:p w:rsidR="00334455" w:rsidRPr="00334455" w:rsidRDefault="00334455" w:rsidP="00785802">
      <w:pPr>
        <w:widowControl w:val="0"/>
        <w:suppressAutoHyphens/>
        <w:ind w:left="284" w:right="283" w:firstLine="425"/>
        <w:jc w:val="both"/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</w:pPr>
      <w:r w:rsidRPr="00334455"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  <w:t xml:space="preserve">Применение дополнительных диаметров, регламентированных табл.1 ГОСТ 34028-2016 и дополнительных технических требований, регламентированных разделом 6 ГОСТ 34028-2016 следует осуществлять по согласованию с организациями разработчиками проектной документации. </w:t>
      </w:r>
    </w:p>
    <w:p w:rsidR="004B0DA0" w:rsidRDefault="004B0DA0" w:rsidP="00785802">
      <w:pPr>
        <w:widowControl w:val="0"/>
        <w:suppressAutoHyphens/>
        <w:ind w:left="284" w:right="283" w:firstLine="425"/>
        <w:jc w:val="both"/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</w:pPr>
    </w:p>
    <w:p w:rsidR="00334455" w:rsidRPr="00056954" w:rsidRDefault="00334455" w:rsidP="00785802">
      <w:pPr>
        <w:widowControl w:val="0"/>
        <w:suppressAutoHyphens/>
        <w:ind w:left="284" w:right="283" w:firstLine="425"/>
        <w:jc w:val="both"/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</w:pPr>
      <w:r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  <w:t>Приложение</w:t>
      </w:r>
      <w:r w:rsidRPr="00334455"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  <w:t xml:space="preserve">: </w:t>
      </w:r>
      <w:r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  <w:t>табл</w:t>
      </w:r>
      <w:r w:rsidRPr="00334455"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  <w:t xml:space="preserve">. </w:t>
      </w:r>
      <w:r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  <w:t>«Соответствие арматуры по отменяемым стандартам ГОСТ 5781-82</w:t>
      </w:r>
      <w:r w:rsidRPr="00334455"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  <w:t xml:space="preserve">, </w:t>
      </w:r>
      <w:r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  <w:t>ГОСТ 10884-94</w:t>
      </w:r>
      <w:r w:rsidRPr="00334455"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  <w:t xml:space="preserve">, </w:t>
      </w:r>
      <w:r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  <w:t>ГОСТ Р 52544</w:t>
      </w:r>
      <w:r w:rsidR="00056954"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  <w:t>-2006 арматуре по стандарту ГОСТ 34028-2016 раздел 5</w:t>
      </w:r>
      <w:r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  <w:t>»</w:t>
      </w:r>
      <w:r w:rsidR="00056954"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  <w:t xml:space="preserve"> на 1 листе</w:t>
      </w:r>
      <w:r w:rsidR="00056954" w:rsidRPr="00056954"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  <w:t xml:space="preserve">. </w:t>
      </w:r>
    </w:p>
    <w:p w:rsidR="00334455" w:rsidRPr="00334455" w:rsidRDefault="00334455" w:rsidP="00785802">
      <w:pPr>
        <w:widowControl w:val="0"/>
        <w:suppressAutoHyphens/>
        <w:ind w:left="284" w:right="283" w:firstLine="425"/>
        <w:jc w:val="both"/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</w:pPr>
    </w:p>
    <w:p w:rsidR="004B0DA0" w:rsidRPr="00334455" w:rsidRDefault="004B0DA0" w:rsidP="00785802">
      <w:pPr>
        <w:widowControl w:val="0"/>
        <w:suppressAutoHyphens/>
        <w:ind w:left="284" w:right="283" w:firstLine="425"/>
        <w:jc w:val="both"/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</w:pPr>
    </w:p>
    <w:p w:rsidR="00F53090" w:rsidRPr="00334455" w:rsidRDefault="00F53090" w:rsidP="00785802">
      <w:pPr>
        <w:widowControl w:val="0"/>
        <w:suppressAutoHyphens/>
        <w:ind w:left="284" w:right="283" w:firstLine="425"/>
        <w:jc w:val="both"/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</w:pPr>
    </w:p>
    <w:tbl>
      <w:tblPr>
        <w:tblStyle w:val="a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219"/>
      </w:tblGrid>
      <w:tr w:rsidR="001220F4" w:rsidRPr="00334455" w:rsidTr="000A2595">
        <w:tc>
          <w:tcPr>
            <w:tcW w:w="5211" w:type="dxa"/>
          </w:tcPr>
          <w:p w:rsidR="001220F4" w:rsidRPr="00334455" w:rsidRDefault="001220F4" w:rsidP="00785802">
            <w:pPr>
              <w:widowControl w:val="0"/>
              <w:suppressAutoHyphens/>
              <w:ind w:left="284" w:right="283" w:firstLine="425"/>
              <w:rPr>
                <w:rFonts w:ascii="Times New Roman" w:eastAsia="Lucida Sans Unicode" w:hAnsi="Times New Roman" w:cs="Tahoma"/>
                <w:color w:val="000000"/>
                <w:sz w:val="22"/>
                <w:szCs w:val="22"/>
                <w:lang w:val="ru-RU" w:bidi="en-US"/>
              </w:rPr>
            </w:pPr>
            <w:r w:rsidRPr="00334455">
              <w:rPr>
                <w:rFonts w:ascii="Times New Roman" w:eastAsia="Lucida Sans Unicode" w:hAnsi="Times New Roman" w:cs="Tahoma"/>
                <w:color w:val="000000"/>
                <w:sz w:val="22"/>
                <w:szCs w:val="22"/>
                <w:lang w:val="ru-RU" w:bidi="en-US"/>
              </w:rPr>
              <w:t xml:space="preserve">С уважением, </w:t>
            </w:r>
          </w:p>
          <w:p w:rsidR="001220F4" w:rsidRPr="00334455" w:rsidRDefault="000A2595" w:rsidP="00785802">
            <w:pPr>
              <w:widowControl w:val="0"/>
              <w:suppressAutoHyphens/>
              <w:ind w:left="284" w:right="283" w:firstLine="425"/>
              <w:rPr>
                <w:rFonts w:ascii="Times New Roman" w:eastAsia="Lucida Sans Unicode" w:hAnsi="Times New Roman" w:cs="Tahoma"/>
                <w:color w:val="000000"/>
                <w:sz w:val="22"/>
                <w:szCs w:val="22"/>
                <w:lang w:val="ru-RU" w:bidi="en-US"/>
              </w:rPr>
            </w:pPr>
            <w:r w:rsidRPr="00334455">
              <w:rPr>
                <w:rFonts w:ascii="Times New Roman" w:eastAsia="Lucida Sans Unicode" w:hAnsi="Times New Roman" w:cs="Tahoma"/>
                <w:color w:val="000000"/>
                <w:sz w:val="22"/>
                <w:szCs w:val="22"/>
                <w:lang w:val="ru-RU" w:bidi="en-US"/>
              </w:rPr>
              <w:t>Менеджер проекта</w:t>
            </w:r>
            <w:r w:rsidR="001220F4" w:rsidRPr="00334455">
              <w:rPr>
                <w:rFonts w:ascii="Times New Roman" w:eastAsia="Lucida Sans Unicode" w:hAnsi="Times New Roman" w:cs="Tahoma"/>
                <w:color w:val="000000"/>
                <w:sz w:val="22"/>
                <w:szCs w:val="22"/>
                <w:lang w:val="ru-RU" w:bidi="en-US"/>
              </w:rPr>
              <w:t xml:space="preserve"> развития</w:t>
            </w:r>
          </w:p>
          <w:p w:rsidR="001220F4" w:rsidRPr="00334455" w:rsidRDefault="00F53090" w:rsidP="00785802">
            <w:pPr>
              <w:widowControl w:val="0"/>
              <w:suppressAutoHyphens/>
              <w:ind w:left="284" w:right="283" w:firstLine="425"/>
              <w:rPr>
                <w:rFonts w:ascii="Times New Roman" w:eastAsia="Lucida Sans Unicode" w:hAnsi="Times New Roman" w:cs="Tahoma"/>
                <w:color w:val="000000"/>
                <w:sz w:val="22"/>
                <w:szCs w:val="22"/>
                <w:lang w:val="ru-RU" w:bidi="en-US"/>
              </w:rPr>
            </w:pPr>
            <w:r w:rsidRPr="00334455">
              <w:rPr>
                <w:rFonts w:ascii="Times New Roman" w:eastAsia="Lucida Sans Unicode" w:hAnsi="Times New Roman" w:cs="Tahoma"/>
                <w:color w:val="000000"/>
                <w:sz w:val="22"/>
                <w:szCs w:val="22"/>
                <w:lang w:val="ru-RU" w:bidi="en-US"/>
              </w:rPr>
              <w:t>строительной металлопродукции</w:t>
            </w:r>
          </w:p>
          <w:p w:rsidR="001220F4" w:rsidRPr="00334455" w:rsidRDefault="001220F4" w:rsidP="00785802">
            <w:pPr>
              <w:widowControl w:val="0"/>
              <w:suppressAutoHyphens/>
              <w:ind w:left="284" w:right="283" w:firstLine="425"/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</w:pPr>
            <w:r w:rsidRPr="00334455">
              <w:rPr>
                <w:rFonts w:ascii="Times New Roman" w:eastAsia="Lucida Sans Unicode" w:hAnsi="Times New Roman" w:cs="Tahoma"/>
                <w:color w:val="000000"/>
                <w:sz w:val="22"/>
                <w:szCs w:val="22"/>
                <w:lang w:val="ru-RU" w:bidi="en-US"/>
              </w:rPr>
              <w:t>ООО «</w:t>
            </w:r>
            <w:proofErr w:type="gramStart"/>
            <w:r w:rsidRPr="00334455">
              <w:rPr>
                <w:rFonts w:ascii="Times New Roman" w:eastAsia="Lucida Sans Unicode" w:hAnsi="Times New Roman" w:cs="Tahoma"/>
                <w:color w:val="000000"/>
                <w:sz w:val="22"/>
                <w:szCs w:val="22"/>
                <w:lang w:val="ru-RU" w:bidi="en-US"/>
              </w:rPr>
              <w:t xml:space="preserve">ЕвразХолдинг»  </w:t>
            </w:r>
            <w:r w:rsidR="004B0DA0" w:rsidRPr="00334455">
              <w:rPr>
                <w:rFonts w:ascii="Times New Roman" w:eastAsia="Lucida Sans Unicode" w:hAnsi="Times New Roman" w:cs="Tahoma"/>
                <w:color w:val="000000"/>
                <w:sz w:val="22"/>
                <w:szCs w:val="22"/>
                <w:lang w:val="ru-RU" w:bidi="en-US"/>
              </w:rPr>
              <w:t>к.т.н.</w:t>
            </w:r>
            <w:proofErr w:type="gramEnd"/>
            <w:r w:rsidRPr="00334455">
              <w:rPr>
                <w:rFonts w:ascii="Times New Roman" w:eastAsia="Lucida Sans Unicode" w:hAnsi="Times New Roman" w:cs="Tahoma"/>
                <w:color w:val="000000"/>
                <w:sz w:val="22"/>
                <w:szCs w:val="22"/>
                <w:lang w:val="ru-RU" w:bidi="en-US"/>
              </w:rPr>
              <w:t xml:space="preserve">                                                             </w:t>
            </w:r>
          </w:p>
        </w:tc>
        <w:tc>
          <w:tcPr>
            <w:tcW w:w="3219" w:type="dxa"/>
          </w:tcPr>
          <w:p w:rsidR="001220F4" w:rsidRPr="00334455" w:rsidRDefault="001220F4" w:rsidP="00785802">
            <w:pPr>
              <w:widowControl w:val="0"/>
              <w:suppressAutoHyphens/>
              <w:ind w:left="284" w:right="283" w:firstLine="425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</w:pPr>
          </w:p>
          <w:p w:rsidR="001220F4" w:rsidRPr="00334455" w:rsidRDefault="001220F4" w:rsidP="00785802">
            <w:pPr>
              <w:widowControl w:val="0"/>
              <w:suppressAutoHyphens/>
              <w:ind w:left="284" w:right="283" w:firstLine="425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</w:pPr>
          </w:p>
          <w:p w:rsidR="001220F4" w:rsidRPr="00334455" w:rsidRDefault="001220F4" w:rsidP="00785802">
            <w:pPr>
              <w:widowControl w:val="0"/>
              <w:suppressAutoHyphens/>
              <w:ind w:left="284" w:right="283" w:firstLine="425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</w:pPr>
          </w:p>
          <w:p w:rsidR="001220F4" w:rsidRPr="00334455" w:rsidRDefault="004B0DA0" w:rsidP="00785802">
            <w:pPr>
              <w:widowControl w:val="0"/>
              <w:suppressAutoHyphens/>
              <w:ind w:left="284" w:right="283" w:firstLine="425"/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</w:pPr>
            <w:r w:rsidRPr="00334455"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 xml:space="preserve"> </w:t>
            </w:r>
            <w:r w:rsidR="00F53090" w:rsidRPr="00334455"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О.О. Цыба</w:t>
            </w:r>
          </w:p>
        </w:tc>
      </w:tr>
      <w:tr w:rsidR="001220F4" w:rsidRPr="00334455" w:rsidTr="000A2595">
        <w:tc>
          <w:tcPr>
            <w:tcW w:w="5211" w:type="dxa"/>
          </w:tcPr>
          <w:p w:rsidR="001220F4" w:rsidRPr="00334455" w:rsidRDefault="001220F4" w:rsidP="00785802">
            <w:pPr>
              <w:widowControl w:val="0"/>
              <w:suppressAutoHyphens/>
              <w:ind w:left="284" w:right="283" w:firstLine="425"/>
              <w:jc w:val="both"/>
              <w:rPr>
                <w:rFonts w:ascii="Times New Roman" w:eastAsia="Lucida Sans Unicode" w:hAnsi="Times New Roman" w:cs="Tahoma"/>
                <w:color w:val="000000"/>
                <w:sz w:val="22"/>
                <w:szCs w:val="22"/>
                <w:lang w:val="ru-RU" w:bidi="en-US"/>
              </w:rPr>
            </w:pPr>
          </w:p>
          <w:p w:rsidR="00785802" w:rsidRPr="00334455" w:rsidRDefault="00785802" w:rsidP="00785802">
            <w:pPr>
              <w:widowControl w:val="0"/>
              <w:suppressAutoHyphens/>
              <w:ind w:left="284" w:right="283" w:firstLine="425"/>
              <w:jc w:val="both"/>
              <w:rPr>
                <w:rFonts w:ascii="Times New Roman" w:eastAsia="Lucida Sans Unicode" w:hAnsi="Times New Roman" w:cs="Tahoma"/>
                <w:color w:val="000000"/>
                <w:sz w:val="22"/>
                <w:szCs w:val="22"/>
                <w:lang w:val="ru-RU" w:bidi="en-US"/>
              </w:rPr>
            </w:pPr>
          </w:p>
        </w:tc>
        <w:tc>
          <w:tcPr>
            <w:tcW w:w="3219" w:type="dxa"/>
          </w:tcPr>
          <w:p w:rsidR="001220F4" w:rsidRPr="00334455" w:rsidRDefault="001220F4" w:rsidP="00785802">
            <w:pPr>
              <w:widowControl w:val="0"/>
              <w:suppressAutoHyphens/>
              <w:ind w:left="284" w:right="283" w:firstLine="425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</w:pPr>
          </w:p>
        </w:tc>
      </w:tr>
    </w:tbl>
    <w:p w:rsidR="00785802" w:rsidRDefault="00785802" w:rsidP="00785802">
      <w:pPr>
        <w:widowControl w:val="0"/>
        <w:suppressAutoHyphens/>
        <w:ind w:left="284" w:right="283" w:firstLine="425"/>
        <w:jc w:val="both"/>
        <w:rPr>
          <w:rFonts w:ascii="Times New Roman" w:eastAsia="Lucida Sans Unicode" w:hAnsi="Times New Roman" w:cs="Tahoma"/>
          <w:color w:val="000000"/>
          <w:sz w:val="16"/>
          <w:szCs w:val="16"/>
          <w:lang w:val="ru-RU" w:bidi="en-US"/>
        </w:rPr>
      </w:pPr>
      <w:proofErr w:type="gramStart"/>
      <w:r w:rsidRPr="001220F4">
        <w:rPr>
          <w:rFonts w:ascii="Times New Roman" w:eastAsia="Lucida Sans Unicode" w:hAnsi="Times New Roman" w:cs="Tahoma"/>
          <w:color w:val="000000"/>
          <w:sz w:val="16"/>
          <w:szCs w:val="16"/>
          <w:lang w:bidi="en-US"/>
        </w:rPr>
        <w:t>phone</w:t>
      </w:r>
      <w:proofErr w:type="gramEnd"/>
      <w:r w:rsidRPr="001220F4">
        <w:rPr>
          <w:rFonts w:ascii="Times New Roman" w:eastAsia="Lucida Sans Unicode" w:hAnsi="Times New Roman" w:cs="Tahoma"/>
          <w:color w:val="000000"/>
          <w:sz w:val="16"/>
          <w:szCs w:val="16"/>
          <w:lang w:val="ru-RU" w:bidi="en-US"/>
        </w:rPr>
        <w:t xml:space="preserve">:  +7 (495) 363-19-63, </w:t>
      </w:r>
      <w:r w:rsidRPr="001220F4">
        <w:rPr>
          <w:rFonts w:ascii="Times New Roman" w:eastAsia="Lucida Sans Unicode" w:hAnsi="Times New Roman" w:cs="Tahoma"/>
          <w:color w:val="000000"/>
          <w:sz w:val="16"/>
          <w:szCs w:val="16"/>
          <w:lang w:bidi="en-US"/>
        </w:rPr>
        <w:t>ext</w:t>
      </w:r>
      <w:r w:rsidRPr="001220F4">
        <w:rPr>
          <w:rFonts w:ascii="Times New Roman" w:eastAsia="Lucida Sans Unicode" w:hAnsi="Times New Roman" w:cs="Tahoma"/>
          <w:color w:val="000000"/>
          <w:sz w:val="16"/>
          <w:szCs w:val="16"/>
          <w:lang w:val="ru-RU" w:bidi="en-US"/>
        </w:rPr>
        <w:t>. 3175</w:t>
      </w:r>
    </w:p>
    <w:p w:rsidR="00785802" w:rsidRPr="00E93216" w:rsidRDefault="00785802" w:rsidP="00785802">
      <w:pPr>
        <w:widowControl w:val="0"/>
        <w:suppressAutoHyphens/>
        <w:ind w:left="284" w:right="283" w:firstLine="425"/>
        <w:jc w:val="both"/>
        <w:rPr>
          <w:rFonts w:ascii="Times New Roman" w:eastAsia="Lucida Sans Unicode" w:hAnsi="Times New Roman" w:cs="Tahoma"/>
          <w:color w:val="000000"/>
          <w:sz w:val="16"/>
          <w:szCs w:val="16"/>
          <w:lang w:val="ru-RU" w:bidi="en-US"/>
        </w:rPr>
      </w:pPr>
      <w:proofErr w:type="gramStart"/>
      <w:r>
        <w:rPr>
          <w:rFonts w:ascii="Times New Roman" w:eastAsia="Lucida Sans Unicode" w:hAnsi="Times New Roman" w:cs="Tahoma"/>
          <w:color w:val="000000"/>
          <w:sz w:val="16"/>
          <w:szCs w:val="16"/>
          <w:lang w:bidi="en-US"/>
        </w:rPr>
        <w:t>mobile</w:t>
      </w:r>
      <w:proofErr w:type="gramEnd"/>
      <w:r w:rsidRPr="0072296A">
        <w:rPr>
          <w:rFonts w:ascii="Times New Roman" w:eastAsia="Lucida Sans Unicode" w:hAnsi="Times New Roman" w:cs="Tahoma"/>
          <w:color w:val="000000"/>
          <w:sz w:val="16"/>
          <w:szCs w:val="16"/>
          <w:lang w:val="ru-RU" w:bidi="en-US"/>
        </w:rPr>
        <w:t>: +7 (965) 277-21-03</w:t>
      </w:r>
    </w:p>
    <w:p w:rsidR="001220F4" w:rsidRDefault="001220F4" w:rsidP="00785802">
      <w:pPr>
        <w:widowControl w:val="0"/>
        <w:suppressAutoHyphens/>
        <w:ind w:left="284" w:right="283" w:firstLine="425"/>
        <w:jc w:val="both"/>
        <w:rPr>
          <w:rFonts w:ascii="Times New Roman" w:eastAsia="Lucida Sans Unicode" w:hAnsi="Times New Roman" w:cs="Tahoma"/>
          <w:color w:val="000000"/>
          <w:sz w:val="16"/>
          <w:szCs w:val="16"/>
          <w:lang w:val="ru-RU" w:bidi="en-US"/>
        </w:rPr>
      </w:pPr>
    </w:p>
    <w:p w:rsidR="001220F4" w:rsidRDefault="001220F4" w:rsidP="00785802">
      <w:pPr>
        <w:widowControl w:val="0"/>
        <w:suppressAutoHyphens/>
        <w:ind w:left="284" w:right="283" w:firstLine="425"/>
        <w:jc w:val="both"/>
        <w:rPr>
          <w:rFonts w:ascii="Times New Roman" w:eastAsia="Lucida Sans Unicode" w:hAnsi="Times New Roman" w:cs="Tahoma"/>
          <w:color w:val="000000"/>
          <w:sz w:val="16"/>
          <w:szCs w:val="16"/>
          <w:lang w:val="ru-RU" w:bidi="en-US"/>
        </w:rPr>
      </w:pPr>
    </w:p>
    <w:p w:rsidR="00056954" w:rsidRPr="00056954" w:rsidRDefault="00056954" w:rsidP="00785802">
      <w:pPr>
        <w:widowControl w:val="0"/>
        <w:suppressAutoHyphens/>
        <w:ind w:left="284" w:right="283" w:firstLine="425"/>
        <w:jc w:val="both"/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</w:pPr>
    </w:p>
    <w:p w:rsidR="00056954" w:rsidRPr="00056954" w:rsidRDefault="00056954" w:rsidP="00056954">
      <w:pPr>
        <w:widowControl w:val="0"/>
        <w:suppressAutoHyphens/>
        <w:ind w:left="284" w:right="283" w:firstLine="425"/>
        <w:jc w:val="right"/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</w:pPr>
      <w:r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  <w:t>Приложение к письму</w:t>
      </w:r>
      <w:r w:rsidRPr="00056954"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  <w:t>.</w:t>
      </w:r>
    </w:p>
    <w:p w:rsidR="00056954" w:rsidRPr="00056954" w:rsidRDefault="00056954" w:rsidP="00785802">
      <w:pPr>
        <w:widowControl w:val="0"/>
        <w:suppressAutoHyphens/>
        <w:ind w:left="284" w:right="283" w:firstLine="425"/>
        <w:jc w:val="both"/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</w:pPr>
    </w:p>
    <w:p w:rsidR="00056954" w:rsidRPr="00056954" w:rsidRDefault="00056954" w:rsidP="00056954">
      <w:pPr>
        <w:widowControl w:val="0"/>
        <w:suppressAutoHyphens/>
        <w:ind w:left="284" w:right="283" w:firstLine="425"/>
        <w:jc w:val="center"/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</w:pPr>
      <w:r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  <w:t>Соответствие классов арматуры по отменяемым стандартам ГОСТ 5781-82</w:t>
      </w:r>
      <w:r w:rsidRPr="00056954"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  <w:t xml:space="preserve">, </w:t>
      </w:r>
      <w:r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  <w:t>ГОСТ 10884-94 и ГОСТ 52544-2006 классам арматуры при замене по ГОСТ 34028-2016</w:t>
      </w:r>
      <w:r w:rsidRPr="00056954"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  <w:t>.</w:t>
      </w:r>
    </w:p>
    <w:p w:rsidR="00056954" w:rsidRDefault="00056954" w:rsidP="00785802">
      <w:pPr>
        <w:widowControl w:val="0"/>
        <w:suppressAutoHyphens/>
        <w:ind w:left="284" w:right="283" w:firstLine="425"/>
        <w:jc w:val="both"/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</w:pPr>
    </w:p>
    <w:tbl>
      <w:tblPr>
        <w:tblStyle w:val="aa"/>
        <w:tblW w:w="0" w:type="auto"/>
        <w:tblInd w:w="846" w:type="dxa"/>
        <w:tblLook w:val="04A0" w:firstRow="1" w:lastRow="0" w:firstColumn="1" w:lastColumn="0" w:noHBand="0" w:noVBand="1"/>
      </w:tblPr>
      <w:tblGrid>
        <w:gridCol w:w="1843"/>
        <w:gridCol w:w="1503"/>
        <w:gridCol w:w="3261"/>
        <w:gridCol w:w="1664"/>
      </w:tblGrid>
      <w:tr w:rsidR="00056954" w:rsidTr="00056954">
        <w:tc>
          <w:tcPr>
            <w:tcW w:w="3346" w:type="dxa"/>
            <w:gridSpan w:val="2"/>
          </w:tcPr>
          <w:p w:rsidR="00056954" w:rsidRDefault="00056954" w:rsidP="00785802">
            <w:pPr>
              <w:widowControl w:val="0"/>
              <w:suppressAutoHyphens/>
              <w:ind w:right="283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 xml:space="preserve">Заменяемые стандарты </w:t>
            </w:r>
          </w:p>
        </w:tc>
        <w:tc>
          <w:tcPr>
            <w:tcW w:w="3261" w:type="dxa"/>
            <w:vMerge w:val="restart"/>
          </w:tcPr>
          <w:p w:rsidR="00056954" w:rsidRDefault="00056954" w:rsidP="00785802">
            <w:pPr>
              <w:widowControl w:val="0"/>
              <w:suppressAutoHyphens/>
              <w:ind w:right="283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 xml:space="preserve">Рекомендуемые </w:t>
            </w:r>
            <w:r w:rsidR="003E05A4"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классы для замены по ГОСТ 34028</w:t>
            </w:r>
          </w:p>
        </w:tc>
        <w:tc>
          <w:tcPr>
            <w:tcW w:w="1664" w:type="dxa"/>
            <w:vMerge w:val="restart"/>
          </w:tcPr>
          <w:p w:rsidR="00056954" w:rsidRDefault="00056954" w:rsidP="00785802">
            <w:pPr>
              <w:widowControl w:val="0"/>
              <w:suppressAutoHyphens/>
              <w:ind w:right="283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Примечание</w:t>
            </w:r>
          </w:p>
        </w:tc>
      </w:tr>
      <w:tr w:rsidR="00056954" w:rsidTr="00056954">
        <w:tc>
          <w:tcPr>
            <w:tcW w:w="1843" w:type="dxa"/>
          </w:tcPr>
          <w:p w:rsidR="00056954" w:rsidRDefault="00056954" w:rsidP="00785802">
            <w:pPr>
              <w:widowControl w:val="0"/>
              <w:suppressAutoHyphens/>
              <w:ind w:right="283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Норматив</w:t>
            </w:r>
          </w:p>
        </w:tc>
        <w:tc>
          <w:tcPr>
            <w:tcW w:w="1503" w:type="dxa"/>
          </w:tcPr>
          <w:p w:rsidR="00056954" w:rsidRDefault="00056954" w:rsidP="00785802">
            <w:pPr>
              <w:widowControl w:val="0"/>
              <w:suppressAutoHyphens/>
              <w:ind w:right="283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Класс</w:t>
            </w:r>
          </w:p>
        </w:tc>
        <w:tc>
          <w:tcPr>
            <w:tcW w:w="3261" w:type="dxa"/>
            <w:vMerge/>
          </w:tcPr>
          <w:p w:rsidR="00056954" w:rsidRDefault="00056954" w:rsidP="00785802">
            <w:pPr>
              <w:widowControl w:val="0"/>
              <w:suppressAutoHyphens/>
              <w:ind w:right="283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</w:pPr>
          </w:p>
        </w:tc>
        <w:tc>
          <w:tcPr>
            <w:tcW w:w="1664" w:type="dxa"/>
            <w:vMerge/>
          </w:tcPr>
          <w:p w:rsidR="00056954" w:rsidRDefault="00056954" w:rsidP="00785802">
            <w:pPr>
              <w:widowControl w:val="0"/>
              <w:suppressAutoHyphens/>
              <w:ind w:right="283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</w:pPr>
          </w:p>
        </w:tc>
      </w:tr>
      <w:tr w:rsidR="00056954" w:rsidTr="00056954">
        <w:tc>
          <w:tcPr>
            <w:tcW w:w="1843" w:type="dxa"/>
            <w:vMerge w:val="restart"/>
          </w:tcPr>
          <w:p w:rsidR="00056954" w:rsidRDefault="00056954" w:rsidP="00056954">
            <w:pPr>
              <w:widowControl w:val="0"/>
              <w:suppressAutoHyphens/>
              <w:ind w:right="283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ГОСТ 5781</w:t>
            </w:r>
          </w:p>
        </w:tc>
        <w:tc>
          <w:tcPr>
            <w:tcW w:w="1503" w:type="dxa"/>
          </w:tcPr>
          <w:p w:rsidR="00056954" w:rsidRDefault="00056954" w:rsidP="00785802">
            <w:pPr>
              <w:widowControl w:val="0"/>
              <w:suppressAutoHyphens/>
              <w:ind w:right="283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А240</w:t>
            </w:r>
          </w:p>
        </w:tc>
        <w:tc>
          <w:tcPr>
            <w:tcW w:w="3261" w:type="dxa"/>
          </w:tcPr>
          <w:p w:rsidR="00056954" w:rsidRPr="00056954" w:rsidRDefault="00056954" w:rsidP="00785802">
            <w:pPr>
              <w:widowControl w:val="0"/>
              <w:suppressAutoHyphens/>
              <w:ind w:right="283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А240</w:t>
            </w:r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bidi="en-US"/>
              </w:rPr>
              <w:t xml:space="preserve">, </w:t>
            </w:r>
            <w:proofErr w:type="spellStart"/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Табл</w:t>
            </w:r>
            <w:proofErr w:type="spellEnd"/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bidi="en-US"/>
              </w:rPr>
              <w:t xml:space="preserve">.5,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 xml:space="preserve">способ 1 </w:t>
            </w:r>
            <w:proofErr w:type="spellStart"/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табл</w:t>
            </w:r>
            <w:proofErr w:type="spellEnd"/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bidi="en-US"/>
              </w:rPr>
              <w:t>.3</w:t>
            </w:r>
          </w:p>
        </w:tc>
        <w:tc>
          <w:tcPr>
            <w:tcW w:w="1664" w:type="dxa"/>
          </w:tcPr>
          <w:p w:rsidR="00056954" w:rsidRPr="003E05A4" w:rsidRDefault="003E05A4" w:rsidP="00785802">
            <w:pPr>
              <w:widowControl w:val="0"/>
              <w:suppressAutoHyphens/>
              <w:ind w:right="283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bidi="en-US"/>
              </w:rPr>
              <w:t>1)</w:t>
            </w:r>
          </w:p>
        </w:tc>
      </w:tr>
      <w:tr w:rsidR="00056954" w:rsidTr="00056954">
        <w:tc>
          <w:tcPr>
            <w:tcW w:w="1843" w:type="dxa"/>
            <w:vMerge/>
          </w:tcPr>
          <w:p w:rsidR="00056954" w:rsidRDefault="00056954" w:rsidP="00785802">
            <w:pPr>
              <w:widowControl w:val="0"/>
              <w:suppressAutoHyphens/>
              <w:ind w:right="283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</w:pPr>
          </w:p>
        </w:tc>
        <w:tc>
          <w:tcPr>
            <w:tcW w:w="1503" w:type="dxa"/>
          </w:tcPr>
          <w:p w:rsidR="00056954" w:rsidRDefault="00056954" w:rsidP="00785802">
            <w:pPr>
              <w:widowControl w:val="0"/>
              <w:suppressAutoHyphens/>
              <w:ind w:right="283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А300</w:t>
            </w:r>
          </w:p>
        </w:tc>
        <w:tc>
          <w:tcPr>
            <w:tcW w:w="3261" w:type="dxa"/>
          </w:tcPr>
          <w:p w:rsidR="00056954" w:rsidRPr="00056954" w:rsidRDefault="00056954" w:rsidP="00785802">
            <w:pPr>
              <w:widowControl w:val="0"/>
              <w:suppressAutoHyphens/>
              <w:ind w:right="283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Нет</w:t>
            </w:r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исключен из СП 63</w:t>
            </w:r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bidi="en-US"/>
              </w:rPr>
              <w:t>.13330</w:t>
            </w:r>
          </w:p>
        </w:tc>
        <w:tc>
          <w:tcPr>
            <w:tcW w:w="1664" w:type="dxa"/>
          </w:tcPr>
          <w:p w:rsidR="00056954" w:rsidRDefault="00056954" w:rsidP="00785802">
            <w:pPr>
              <w:widowControl w:val="0"/>
              <w:suppressAutoHyphens/>
              <w:ind w:right="283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</w:pPr>
          </w:p>
        </w:tc>
      </w:tr>
      <w:tr w:rsidR="00056954" w:rsidTr="00056954">
        <w:tc>
          <w:tcPr>
            <w:tcW w:w="1843" w:type="dxa"/>
            <w:vMerge/>
          </w:tcPr>
          <w:p w:rsidR="00056954" w:rsidRDefault="00056954" w:rsidP="00785802">
            <w:pPr>
              <w:widowControl w:val="0"/>
              <w:suppressAutoHyphens/>
              <w:ind w:right="283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</w:pPr>
          </w:p>
        </w:tc>
        <w:tc>
          <w:tcPr>
            <w:tcW w:w="1503" w:type="dxa"/>
          </w:tcPr>
          <w:p w:rsidR="00056954" w:rsidRDefault="00056954" w:rsidP="00785802">
            <w:pPr>
              <w:widowControl w:val="0"/>
              <w:suppressAutoHyphens/>
              <w:ind w:right="283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А400</w:t>
            </w:r>
          </w:p>
        </w:tc>
        <w:tc>
          <w:tcPr>
            <w:tcW w:w="3261" w:type="dxa"/>
          </w:tcPr>
          <w:p w:rsidR="00056954" w:rsidRPr="003E05A4" w:rsidRDefault="00056954" w:rsidP="00785802">
            <w:pPr>
              <w:widowControl w:val="0"/>
              <w:suppressAutoHyphens/>
              <w:ind w:right="283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А400</w:t>
            </w:r>
            <w:r w:rsidR="003E05A4" w:rsidRPr="003E05A4"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 xml:space="preserve">, </w:t>
            </w:r>
            <w:r w:rsidR="003E05A4"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табл</w:t>
            </w:r>
            <w:r w:rsidR="003E05A4" w:rsidRPr="003E05A4"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.5,</w:t>
            </w:r>
          </w:p>
          <w:p w:rsidR="003E05A4" w:rsidRPr="003E05A4" w:rsidRDefault="003E05A4" w:rsidP="00785802">
            <w:pPr>
              <w:widowControl w:val="0"/>
              <w:suppressAutoHyphens/>
              <w:ind w:right="283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А400С табл</w:t>
            </w:r>
            <w:r w:rsidRPr="003E05A4"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 xml:space="preserve">.5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с учетом п</w:t>
            </w:r>
            <w:r w:rsidRPr="003E05A4"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 xml:space="preserve">.6.1.4.3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 xml:space="preserve">и </w:t>
            </w:r>
            <w:r w:rsidRPr="003E05A4"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п</w:t>
            </w:r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.6.1.4.4</w:t>
            </w:r>
          </w:p>
        </w:tc>
        <w:tc>
          <w:tcPr>
            <w:tcW w:w="1664" w:type="dxa"/>
          </w:tcPr>
          <w:p w:rsidR="00056954" w:rsidRPr="003E05A4" w:rsidRDefault="003E05A4" w:rsidP="00785802">
            <w:pPr>
              <w:widowControl w:val="0"/>
              <w:suppressAutoHyphens/>
              <w:ind w:right="283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bidi="en-US"/>
              </w:rPr>
              <w:t>2)</w:t>
            </w:r>
          </w:p>
        </w:tc>
      </w:tr>
      <w:tr w:rsidR="00056954" w:rsidRPr="002B6773" w:rsidTr="00056954">
        <w:tc>
          <w:tcPr>
            <w:tcW w:w="1843" w:type="dxa"/>
            <w:vMerge/>
          </w:tcPr>
          <w:p w:rsidR="00056954" w:rsidRDefault="00056954" w:rsidP="00785802">
            <w:pPr>
              <w:widowControl w:val="0"/>
              <w:suppressAutoHyphens/>
              <w:ind w:right="283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</w:pPr>
          </w:p>
        </w:tc>
        <w:tc>
          <w:tcPr>
            <w:tcW w:w="1503" w:type="dxa"/>
          </w:tcPr>
          <w:p w:rsidR="00056954" w:rsidRDefault="00056954" w:rsidP="00785802">
            <w:pPr>
              <w:widowControl w:val="0"/>
              <w:suppressAutoHyphens/>
              <w:ind w:right="283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А600</w:t>
            </w:r>
          </w:p>
        </w:tc>
        <w:tc>
          <w:tcPr>
            <w:tcW w:w="3261" w:type="dxa"/>
          </w:tcPr>
          <w:p w:rsidR="003E05A4" w:rsidRPr="003E05A4" w:rsidRDefault="003E05A4" w:rsidP="003E05A4">
            <w:pPr>
              <w:widowControl w:val="0"/>
              <w:suppressAutoHyphens/>
              <w:ind w:right="283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А</w:t>
            </w:r>
            <w:r w:rsidRPr="003E05A4"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6</w:t>
            </w:r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00</w:t>
            </w:r>
            <w:r w:rsidRPr="003E05A4"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 xml:space="preserve">,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табл</w:t>
            </w:r>
            <w:r w:rsidRPr="003E05A4"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.5,</w:t>
            </w:r>
          </w:p>
          <w:p w:rsidR="00056954" w:rsidRDefault="003E05A4" w:rsidP="003E05A4">
            <w:pPr>
              <w:widowControl w:val="0"/>
              <w:suppressAutoHyphens/>
              <w:ind w:right="283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А</w:t>
            </w:r>
            <w:r w:rsidRPr="003E05A4"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6</w:t>
            </w:r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00С табл</w:t>
            </w:r>
            <w:r w:rsidRPr="003E05A4"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 xml:space="preserve">.5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с учетом п</w:t>
            </w:r>
            <w:r w:rsidRPr="003E05A4"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 xml:space="preserve">.6.1.4.3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 xml:space="preserve">и </w:t>
            </w:r>
            <w:r w:rsidRPr="003E05A4"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п</w:t>
            </w:r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.6.1.4.4</w:t>
            </w:r>
          </w:p>
        </w:tc>
        <w:tc>
          <w:tcPr>
            <w:tcW w:w="1664" w:type="dxa"/>
          </w:tcPr>
          <w:p w:rsidR="00056954" w:rsidRDefault="00056954" w:rsidP="00785802">
            <w:pPr>
              <w:widowControl w:val="0"/>
              <w:suppressAutoHyphens/>
              <w:ind w:right="283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</w:pPr>
          </w:p>
        </w:tc>
      </w:tr>
      <w:tr w:rsidR="00056954" w:rsidRPr="002B6773" w:rsidTr="00056954">
        <w:tc>
          <w:tcPr>
            <w:tcW w:w="1843" w:type="dxa"/>
            <w:vMerge/>
          </w:tcPr>
          <w:p w:rsidR="00056954" w:rsidRDefault="00056954" w:rsidP="00785802">
            <w:pPr>
              <w:widowControl w:val="0"/>
              <w:suppressAutoHyphens/>
              <w:ind w:right="283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</w:pPr>
          </w:p>
        </w:tc>
        <w:tc>
          <w:tcPr>
            <w:tcW w:w="1503" w:type="dxa"/>
          </w:tcPr>
          <w:p w:rsidR="00056954" w:rsidRDefault="00056954" w:rsidP="00785802">
            <w:pPr>
              <w:widowControl w:val="0"/>
              <w:suppressAutoHyphens/>
              <w:ind w:right="283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А800</w:t>
            </w:r>
          </w:p>
        </w:tc>
        <w:tc>
          <w:tcPr>
            <w:tcW w:w="3261" w:type="dxa"/>
          </w:tcPr>
          <w:p w:rsidR="003E05A4" w:rsidRPr="003E05A4" w:rsidRDefault="003E05A4" w:rsidP="00785802">
            <w:pPr>
              <w:widowControl w:val="0"/>
              <w:suppressAutoHyphens/>
              <w:ind w:right="283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А800</w:t>
            </w:r>
            <w:r w:rsidRPr="003E05A4"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 xml:space="preserve">,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табл.</w:t>
            </w:r>
            <w:r w:rsidRPr="003E05A4"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5,</w:t>
            </w:r>
          </w:p>
          <w:p w:rsidR="00056954" w:rsidRPr="002B6773" w:rsidRDefault="003E05A4" w:rsidP="00785802">
            <w:pPr>
              <w:widowControl w:val="0"/>
              <w:suppressAutoHyphens/>
              <w:ind w:right="283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А800С с учетом 6</w:t>
            </w:r>
            <w:r w:rsidRPr="002B6773"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.2.4</w:t>
            </w:r>
          </w:p>
        </w:tc>
        <w:tc>
          <w:tcPr>
            <w:tcW w:w="1664" w:type="dxa"/>
          </w:tcPr>
          <w:p w:rsidR="00056954" w:rsidRDefault="00056954" w:rsidP="00785802">
            <w:pPr>
              <w:widowControl w:val="0"/>
              <w:suppressAutoHyphens/>
              <w:ind w:right="283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</w:pPr>
          </w:p>
        </w:tc>
      </w:tr>
      <w:tr w:rsidR="00056954" w:rsidRPr="002B6773" w:rsidTr="00056954">
        <w:tc>
          <w:tcPr>
            <w:tcW w:w="1843" w:type="dxa"/>
            <w:vMerge/>
          </w:tcPr>
          <w:p w:rsidR="00056954" w:rsidRDefault="00056954" w:rsidP="00785802">
            <w:pPr>
              <w:widowControl w:val="0"/>
              <w:suppressAutoHyphens/>
              <w:ind w:right="283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</w:pPr>
          </w:p>
        </w:tc>
        <w:tc>
          <w:tcPr>
            <w:tcW w:w="1503" w:type="dxa"/>
          </w:tcPr>
          <w:p w:rsidR="00056954" w:rsidRDefault="00056954" w:rsidP="00785802">
            <w:pPr>
              <w:widowControl w:val="0"/>
              <w:suppressAutoHyphens/>
              <w:ind w:right="283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А1000</w:t>
            </w:r>
          </w:p>
        </w:tc>
        <w:tc>
          <w:tcPr>
            <w:tcW w:w="3261" w:type="dxa"/>
          </w:tcPr>
          <w:p w:rsidR="003E05A4" w:rsidRPr="003E05A4" w:rsidRDefault="003E05A4" w:rsidP="003E05A4">
            <w:pPr>
              <w:widowControl w:val="0"/>
              <w:suppressAutoHyphens/>
              <w:ind w:right="283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А</w:t>
            </w:r>
            <w:r w:rsidRPr="003E05A4"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10</w:t>
            </w:r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00</w:t>
            </w:r>
            <w:r w:rsidRPr="003E05A4"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 xml:space="preserve">,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табл.</w:t>
            </w:r>
            <w:r w:rsidRPr="003E05A4"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5,</w:t>
            </w:r>
          </w:p>
          <w:p w:rsidR="00056954" w:rsidRDefault="003E05A4" w:rsidP="003E05A4">
            <w:pPr>
              <w:widowControl w:val="0"/>
              <w:suppressAutoHyphens/>
              <w:ind w:right="283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А800С с учетом 6</w:t>
            </w:r>
            <w:r w:rsidRPr="003E05A4"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.2.4</w:t>
            </w:r>
          </w:p>
        </w:tc>
        <w:tc>
          <w:tcPr>
            <w:tcW w:w="1664" w:type="dxa"/>
          </w:tcPr>
          <w:p w:rsidR="00056954" w:rsidRDefault="00056954" w:rsidP="00785802">
            <w:pPr>
              <w:widowControl w:val="0"/>
              <w:suppressAutoHyphens/>
              <w:ind w:right="283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</w:pPr>
          </w:p>
        </w:tc>
      </w:tr>
      <w:tr w:rsidR="00056954" w:rsidRPr="002B6773" w:rsidTr="00056954">
        <w:tc>
          <w:tcPr>
            <w:tcW w:w="1843" w:type="dxa"/>
            <w:vMerge w:val="restart"/>
          </w:tcPr>
          <w:p w:rsidR="00056954" w:rsidRDefault="00056954" w:rsidP="00785802">
            <w:pPr>
              <w:widowControl w:val="0"/>
              <w:suppressAutoHyphens/>
              <w:ind w:right="283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ГОСТ 10884</w:t>
            </w:r>
          </w:p>
        </w:tc>
        <w:tc>
          <w:tcPr>
            <w:tcW w:w="1503" w:type="dxa"/>
          </w:tcPr>
          <w:p w:rsidR="00056954" w:rsidRDefault="00056954" w:rsidP="00785802">
            <w:pPr>
              <w:widowControl w:val="0"/>
              <w:suppressAutoHyphens/>
              <w:ind w:right="283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Ат800</w:t>
            </w:r>
          </w:p>
        </w:tc>
        <w:tc>
          <w:tcPr>
            <w:tcW w:w="3261" w:type="dxa"/>
          </w:tcPr>
          <w:p w:rsidR="003E05A4" w:rsidRPr="003E05A4" w:rsidRDefault="003E05A4" w:rsidP="003E05A4">
            <w:pPr>
              <w:widowControl w:val="0"/>
              <w:suppressAutoHyphens/>
              <w:ind w:right="283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А800</w:t>
            </w:r>
            <w:r w:rsidRPr="003E05A4"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 xml:space="preserve">,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табл.</w:t>
            </w:r>
            <w:r w:rsidRPr="003E05A4"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5,</w:t>
            </w:r>
          </w:p>
          <w:p w:rsidR="00056954" w:rsidRDefault="003E05A4" w:rsidP="003E05A4">
            <w:pPr>
              <w:widowControl w:val="0"/>
              <w:suppressAutoHyphens/>
              <w:ind w:right="283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А800С с учетом 6</w:t>
            </w:r>
            <w:r w:rsidRPr="002B6773"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.2.4</w:t>
            </w:r>
          </w:p>
        </w:tc>
        <w:tc>
          <w:tcPr>
            <w:tcW w:w="1664" w:type="dxa"/>
          </w:tcPr>
          <w:p w:rsidR="00056954" w:rsidRDefault="00056954" w:rsidP="00785802">
            <w:pPr>
              <w:widowControl w:val="0"/>
              <w:suppressAutoHyphens/>
              <w:ind w:right="283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</w:pPr>
          </w:p>
        </w:tc>
      </w:tr>
      <w:tr w:rsidR="00056954" w:rsidRPr="002B6773" w:rsidTr="00056954">
        <w:tc>
          <w:tcPr>
            <w:tcW w:w="1843" w:type="dxa"/>
            <w:vMerge/>
          </w:tcPr>
          <w:p w:rsidR="00056954" w:rsidRDefault="00056954" w:rsidP="00785802">
            <w:pPr>
              <w:widowControl w:val="0"/>
              <w:suppressAutoHyphens/>
              <w:ind w:right="283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</w:pPr>
          </w:p>
        </w:tc>
        <w:tc>
          <w:tcPr>
            <w:tcW w:w="1503" w:type="dxa"/>
          </w:tcPr>
          <w:p w:rsidR="00056954" w:rsidRDefault="00056954" w:rsidP="00785802">
            <w:pPr>
              <w:widowControl w:val="0"/>
              <w:suppressAutoHyphens/>
              <w:ind w:right="283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Ат1000</w:t>
            </w:r>
          </w:p>
        </w:tc>
        <w:tc>
          <w:tcPr>
            <w:tcW w:w="3261" w:type="dxa"/>
          </w:tcPr>
          <w:p w:rsidR="003E05A4" w:rsidRPr="003E05A4" w:rsidRDefault="003E05A4" w:rsidP="003E05A4">
            <w:pPr>
              <w:widowControl w:val="0"/>
              <w:suppressAutoHyphens/>
              <w:ind w:right="283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А</w:t>
            </w:r>
            <w:r w:rsidRPr="003E05A4"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10</w:t>
            </w:r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00</w:t>
            </w:r>
            <w:r w:rsidRPr="003E05A4"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 xml:space="preserve">,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табл.</w:t>
            </w:r>
            <w:r w:rsidRPr="003E05A4"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5,</w:t>
            </w:r>
          </w:p>
          <w:p w:rsidR="00056954" w:rsidRDefault="003E05A4" w:rsidP="003E05A4">
            <w:pPr>
              <w:widowControl w:val="0"/>
              <w:suppressAutoHyphens/>
              <w:ind w:right="283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А800С с учетом 6</w:t>
            </w:r>
            <w:r w:rsidRPr="003E05A4"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.2.4</w:t>
            </w:r>
          </w:p>
        </w:tc>
        <w:tc>
          <w:tcPr>
            <w:tcW w:w="1664" w:type="dxa"/>
          </w:tcPr>
          <w:p w:rsidR="00056954" w:rsidRDefault="00056954" w:rsidP="00785802">
            <w:pPr>
              <w:widowControl w:val="0"/>
              <w:suppressAutoHyphens/>
              <w:ind w:right="283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</w:pPr>
          </w:p>
        </w:tc>
      </w:tr>
      <w:tr w:rsidR="00056954" w:rsidRPr="002B6773" w:rsidTr="00056954">
        <w:tc>
          <w:tcPr>
            <w:tcW w:w="1843" w:type="dxa"/>
          </w:tcPr>
          <w:p w:rsidR="00056954" w:rsidRDefault="00056954" w:rsidP="00785802">
            <w:pPr>
              <w:widowControl w:val="0"/>
              <w:suppressAutoHyphens/>
              <w:ind w:right="283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ГОСТ Р 52544</w:t>
            </w:r>
          </w:p>
        </w:tc>
        <w:tc>
          <w:tcPr>
            <w:tcW w:w="1503" w:type="dxa"/>
          </w:tcPr>
          <w:p w:rsidR="00056954" w:rsidRDefault="00056954" w:rsidP="00785802">
            <w:pPr>
              <w:widowControl w:val="0"/>
              <w:suppressAutoHyphens/>
              <w:ind w:right="283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А500С</w:t>
            </w:r>
          </w:p>
        </w:tc>
        <w:tc>
          <w:tcPr>
            <w:tcW w:w="3261" w:type="dxa"/>
          </w:tcPr>
          <w:p w:rsidR="003E05A4" w:rsidRPr="003E05A4" w:rsidRDefault="003E05A4" w:rsidP="003E05A4">
            <w:pPr>
              <w:widowControl w:val="0"/>
              <w:suppressAutoHyphens/>
              <w:ind w:right="283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А</w:t>
            </w:r>
            <w:r w:rsidRPr="003E05A4"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 xml:space="preserve">500,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табл.</w:t>
            </w:r>
            <w:r w:rsidRPr="003E05A4"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5,</w:t>
            </w:r>
          </w:p>
          <w:p w:rsidR="00056954" w:rsidRPr="003E05A4" w:rsidRDefault="003E05A4" w:rsidP="003E05A4">
            <w:pPr>
              <w:widowControl w:val="0"/>
              <w:suppressAutoHyphens/>
              <w:ind w:right="283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А</w:t>
            </w:r>
            <w:r w:rsidRPr="003E05A4"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5</w:t>
            </w:r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 xml:space="preserve">00С с учетом </w:t>
            </w:r>
            <w:r w:rsidRPr="003E05A4"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 xml:space="preserve">6.1.4.3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и п</w:t>
            </w:r>
            <w:r w:rsidRPr="003E05A4"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  <w:t>.6.1.4.4</w:t>
            </w:r>
          </w:p>
        </w:tc>
        <w:tc>
          <w:tcPr>
            <w:tcW w:w="1664" w:type="dxa"/>
          </w:tcPr>
          <w:p w:rsidR="00056954" w:rsidRDefault="00056954" w:rsidP="00785802">
            <w:pPr>
              <w:widowControl w:val="0"/>
              <w:suppressAutoHyphens/>
              <w:ind w:right="283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2"/>
                <w:szCs w:val="22"/>
                <w:lang w:val="ru-RU" w:bidi="en-US"/>
              </w:rPr>
            </w:pPr>
          </w:p>
        </w:tc>
      </w:tr>
    </w:tbl>
    <w:p w:rsidR="00056954" w:rsidRDefault="00056954" w:rsidP="00785802">
      <w:pPr>
        <w:widowControl w:val="0"/>
        <w:suppressAutoHyphens/>
        <w:ind w:left="284" w:right="283" w:firstLine="425"/>
        <w:jc w:val="both"/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</w:pPr>
    </w:p>
    <w:p w:rsidR="003E05A4" w:rsidRDefault="003E05A4" w:rsidP="00785802">
      <w:pPr>
        <w:widowControl w:val="0"/>
        <w:suppressAutoHyphens/>
        <w:ind w:left="284" w:right="283" w:firstLine="425"/>
        <w:jc w:val="both"/>
        <w:rPr>
          <w:rFonts w:ascii="Times New Roman" w:eastAsia="Lucida Sans Unicode" w:hAnsi="Times New Roman" w:cs="Tahoma"/>
          <w:bCs/>
          <w:color w:val="000000"/>
          <w:sz w:val="22"/>
          <w:szCs w:val="22"/>
          <w:lang w:bidi="en-US"/>
        </w:rPr>
      </w:pPr>
      <w:r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  <w:t>Примечания</w:t>
      </w:r>
      <w:r>
        <w:rPr>
          <w:rFonts w:ascii="Times New Roman" w:eastAsia="Lucida Sans Unicode" w:hAnsi="Times New Roman" w:cs="Tahoma"/>
          <w:bCs/>
          <w:color w:val="000000"/>
          <w:sz w:val="22"/>
          <w:szCs w:val="22"/>
          <w:lang w:bidi="en-US"/>
        </w:rPr>
        <w:t>:</w:t>
      </w:r>
    </w:p>
    <w:p w:rsidR="003E05A4" w:rsidRPr="003E05A4" w:rsidRDefault="003E05A4" w:rsidP="00785802">
      <w:pPr>
        <w:widowControl w:val="0"/>
        <w:suppressAutoHyphens/>
        <w:ind w:left="284" w:right="283" w:firstLine="425"/>
        <w:jc w:val="both"/>
        <w:rPr>
          <w:rFonts w:ascii="Times New Roman" w:eastAsia="Lucida Sans Unicode" w:hAnsi="Times New Roman" w:cs="Tahoma"/>
          <w:bCs/>
          <w:color w:val="000000"/>
          <w:sz w:val="22"/>
          <w:szCs w:val="22"/>
          <w:lang w:bidi="en-US"/>
        </w:rPr>
      </w:pPr>
    </w:p>
    <w:p w:rsidR="00056954" w:rsidRPr="004D3413" w:rsidRDefault="004D3413" w:rsidP="003E05A4">
      <w:pPr>
        <w:pStyle w:val="ac"/>
        <w:widowControl w:val="0"/>
        <w:numPr>
          <w:ilvl w:val="0"/>
          <w:numId w:val="1"/>
        </w:numPr>
        <w:suppressAutoHyphens/>
        <w:ind w:right="283"/>
        <w:jc w:val="both"/>
        <w:rPr>
          <w:rFonts w:ascii="Times New Roman" w:eastAsia="Lucida Sans Unicode" w:hAnsi="Times New Roman" w:cs="Tahoma"/>
          <w:bCs/>
          <w:color w:val="000000"/>
          <w:sz w:val="22"/>
          <w:szCs w:val="22"/>
          <w:lang w:bidi="en-US"/>
        </w:rPr>
      </w:pPr>
      <w:r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  <w:t>Согласно п</w:t>
      </w:r>
      <w:r>
        <w:rPr>
          <w:rFonts w:ascii="Times New Roman" w:eastAsia="Lucida Sans Unicode" w:hAnsi="Times New Roman" w:cs="Tahoma"/>
          <w:bCs/>
          <w:color w:val="000000"/>
          <w:sz w:val="22"/>
          <w:szCs w:val="22"/>
          <w:lang w:bidi="en-US"/>
        </w:rPr>
        <w:t xml:space="preserve">.6.1.4.1 </w:t>
      </w:r>
      <w:r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  <w:t>ГОСТ 34028-2016 свариваемость гарантируется</w:t>
      </w:r>
    </w:p>
    <w:p w:rsidR="004D3413" w:rsidRPr="004D3413" w:rsidRDefault="004D3413" w:rsidP="003E05A4">
      <w:pPr>
        <w:pStyle w:val="ac"/>
        <w:widowControl w:val="0"/>
        <w:numPr>
          <w:ilvl w:val="0"/>
          <w:numId w:val="1"/>
        </w:numPr>
        <w:suppressAutoHyphens/>
        <w:ind w:right="283"/>
        <w:jc w:val="both"/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</w:pPr>
      <w:r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  <w:t>Допускаются марки стали 25Г2С или 25Г2Рпс (содержание углерода согласно табл.4 и п</w:t>
      </w:r>
      <w:r w:rsidRPr="004D3413">
        <w:rPr>
          <w:rFonts w:ascii="Times New Roman" w:eastAsia="Lucida Sans Unicode" w:hAnsi="Times New Roman" w:cs="Tahoma"/>
          <w:bCs/>
          <w:color w:val="000000"/>
          <w:sz w:val="22"/>
          <w:szCs w:val="22"/>
          <w:lang w:val="ru-RU" w:bidi="en-US"/>
        </w:rPr>
        <w:t>. 6.1.3.1)</w:t>
      </w:r>
    </w:p>
    <w:sectPr w:rsidR="004D3413" w:rsidRPr="004D3413" w:rsidSect="000569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127" w:right="985" w:bottom="2268" w:left="1701" w:header="1701" w:footer="13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A73" w:rsidRDefault="00B50A73" w:rsidP="00E751D7">
      <w:r>
        <w:separator/>
      </w:r>
    </w:p>
  </w:endnote>
  <w:endnote w:type="continuationSeparator" w:id="0">
    <w:p w:rsidR="00B50A73" w:rsidRDefault="00B50A73" w:rsidP="00E7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Japanese Gothic"/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umanist531C BT">
    <w:charset w:val="59"/>
    <w:family w:val="auto"/>
    <w:pitch w:val="variable"/>
    <w:sig w:usb0="00000201" w:usb1="00000000" w:usb2="00000000" w:usb3="00000000" w:csb0="00000004" w:csb1="00000000"/>
  </w:font>
  <w:font w:name="PFAgoraSansPro-Medium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DC2" w:rsidRDefault="00FC5DC2" w:rsidP="004333A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5DC2" w:rsidRDefault="00FC5DC2" w:rsidP="004333AB">
    <w:pPr>
      <w:pStyle w:val="a5"/>
      <w:framePr w:wrap="around" w:vAnchor="text" w:hAnchor="margin" w:xAlign="right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5DC2" w:rsidRDefault="00FC5DC2" w:rsidP="004333A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DC2" w:rsidRPr="00830A6B" w:rsidRDefault="00FC5DC2" w:rsidP="00620E75">
    <w:pPr>
      <w:pStyle w:val="a5"/>
      <w:tabs>
        <w:tab w:val="clear" w:pos="4320"/>
        <w:tab w:val="clear" w:pos="8640"/>
      </w:tabs>
      <w:ind w:left="-907" w:right="360"/>
      <w:jc w:val="right"/>
      <w:rPr>
        <w:rFonts w:ascii="Franklin Gothic Book" w:hAnsi="Franklin Gothic Book"/>
        <w:noProof/>
        <w:spacing w:val="-2"/>
        <w:sz w:val="16"/>
        <w:szCs w:val="16"/>
      </w:rPr>
    </w:pPr>
    <w:r w:rsidRPr="00830A6B">
      <w:rPr>
        <w:rFonts w:ascii="Franklin Gothic Book" w:hAnsi="Franklin Gothic Book" w:cs="PFAgoraSansPro-Medium"/>
        <w:noProof/>
        <w:spacing w:val="-2"/>
        <w:sz w:val="16"/>
        <w:szCs w:val="16"/>
      </w:rPr>
      <w:fldChar w:fldCharType="begin"/>
    </w:r>
    <w:r w:rsidRPr="00830A6B">
      <w:rPr>
        <w:rFonts w:ascii="Franklin Gothic Book" w:hAnsi="Franklin Gothic Book" w:cs="PFAgoraSansPro-Medium"/>
        <w:noProof/>
        <w:spacing w:val="-2"/>
        <w:sz w:val="16"/>
        <w:szCs w:val="16"/>
      </w:rPr>
      <w:instrText xml:space="preserve"> PAGE </w:instrText>
    </w:r>
    <w:r w:rsidRPr="00830A6B">
      <w:rPr>
        <w:rFonts w:ascii="Franklin Gothic Book" w:hAnsi="Franklin Gothic Book" w:cs="PFAgoraSansPro-Medium"/>
        <w:noProof/>
        <w:spacing w:val="-2"/>
        <w:sz w:val="16"/>
        <w:szCs w:val="16"/>
      </w:rPr>
      <w:fldChar w:fldCharType="separate"/>
    </w:r>
    <w:r w:rsidR="002B6773">
      <w:rPr>
        <w:rFonts w:ascii="Franklin Gothic Book" w:hAnsi="Franklin Gothic Book" w:cs="PFAgoraSansPro-Medium"/>
        <w:noProof/>
        <w:spacing w:val="-2"/>
        <w:sz w:val="16"/>
        <w:szCs w:val="16"/>
      </w:rPr>
      <w:t>2</w:t>
    </w:r>
    <w:r w:rsidRPr="00830A6B">
      <w:rPr>
        <w:rFonts w:ascii="Franklin Gothic Book" w:hAnsi="Franklin Gothic Book" w:cs="PFAgoraSansPro-Medium"/>
        <w:noProof/>
        <w:spacing w:val="-2"/>
        <w:sz w:val="16"/>
        <w:szCs w:val="16"/>
      </w:rPr>
      <w:fldChar w:fldCharType="end"/>
    </w:r>
    <w:r w:rsidRPr="00830A6B">
      <w:rPr>
        <w:rFonts w:ascii="Franklin Gothic Book" w:hAnsi="Franklin Gothic Book" w:cs="PFAgoraSansPro-Medium"/>
        <w:noProof/>
        <w:spacing w:val="-2"/>
        <w:sz w:val="16"/>
        <w:szCs w:val="16"/>
      </w:rPr>
      <w:t xml:space="preserve"> / </w:t>
    </w:r>
    <w:r w:rsidRPr="00830A6B">
      <w:rPr>
        <w:rFonts w:ascii="Franklin Gothic Book" w:hAnsi="Franklin Gothic Book" w:cs="PFAgoraSansPro-Medium"/>
        <w:noProof/>
        <w:spacing w:val="-2"/>
        <w:sz w:val="16"/>
        <w:szCs w:val="16"/>
      </w:rPr>
      <w:fldChar w:fldCharType="begin"/>
    </w:r>
    <w:r w:rsidRPr="00830A6B">
      <w:rPr>
        <w:rFonts w:ascii="Franklin Gothic Book" w:hAnsi="Franklin Gothic Book" w:cs="PFAgoraSansPro-Medium"/>
        <w:noProof/>
        <w:spacing w:val="-2"/>
        <w:sz w:val="16"/>
        <w:szCs w:val="16"/>
      </w:rPr>
      <w:instrText xml:space="preserve"> NUMPAGES </w:instrText>
    </w:r>
    <w:r w:rsidRPr="00830A6B">
      <w:rPr>
        <w:rFonts w:ascii="Franklin Gothic Book" w:hAnsi="Franklin Gothic Book" w:cs="PFAgoraSansPro-Medium"/>
        <w:noProof/>
        <w:spacing w:val="-2"/>
        <w:sz w:val="16"/>
        <w:szCs w:val="16"/>
      </w:rPr>
      <w:fldChar w:fldCharType="separate"/>
    </w:r>
    <w:r w:rsidR="002B6773">
      <w:rPr>
        <w:rFonts w:ascii="Franklin Gothic Book" w:hAnsi="Franklin Gothic Book" w:cs="PFAgoraSansPro-Medium"/>
        <w:noProof/>
        <w:spacing w:val="-2"/>
        <w:sz w:val="16"/>
        <w:szCs w:val="16"/>
      </w:rPr>
      <w:t>2</w:t>
    </w:r>
    <w:r w:rsidRPr="00830A6B">
      <w:rPr>
        <w:rFonts w:ascii="Franklin Gothic Book" w:hAnsi="Franklin Gothic Book" w:cs="PFAgoraSansPro-Medium"/>
        <w:noProof/>
        <w:spacing w:val="-2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CFA" w:rsidRPr="0027660C" w:rsidRDefault="00FC5DC2" w:rsidP="00082CFD">
    <w:pPr>
      <w:pStyle w:val="a5"/>
      <w:tabs>
        <w:tab w:val="clear" w:pos="4320"/>
        <w:tab w:val="clear" w:pos="8640"/>
      </w:tabs>
      <w:ind w:left="-907"/>
      <w:rPr>
        <w:rFonts w:ascii="Franklin Gothic Book" w:hAnsi="Franklin Gothic Book" w:cs="PFAgoraSansPro-Medium"/>
        <w:noProof/>
        <w:sz w:val="16"/>
        <w:szCs w:val="16"/>
        <w:lang w:val="ru-RU"/>
      </w:rPr>
    </w:pPr>
    <w:r w:rsidRPr="00974698">
      <w:rPr>
        <w:rFonts w:ascii="Wingdings" w:hAnsi="Wingdings"/>
        <w:color w:val="E87722"/>
        <w:sz w:val="14"/>
        <w:szCs w:val="14"/>
      </w:rPr>
      <w:t></w:t>
    </w:r>
    <w:r w:rsidRPr="004F6987">
      <w:rPr>
        <w:rFonts w:ascii="Franklin Gothic Book" w:hAnsi="Franklin Gothic Book" w:cs="PFAgoraSansPro-Medium"/>
        <w:noProof/>
        <w:sz w:val="16"/>
        <w:szCs w:val="16"/>
        <w:lang w:val="ru-RU"/>
      </w:rPr>
      <w:t xml:space="preserve"> </w:t>
    </w:r>
    <w:r w:rsidRPr="004F6987">
      <w:rPr>
        <w:rFonts w:ascii="Franklin Gothic Medium" w:hAnsi="Franklin Gothic Medium" w:cs="PFAgoraSansPro-Medium"/>
        <w:noProof/>
        <w:sz w:val="16"/>
        <w:szCs w:val="16"/>
        <w:lang w:val="ru-RU"/>
      </w:rPr>
      <w:t>О</w:t>
    </w:r>
    <w:r w:rsidR="002C72DB">
      <w:rPr>
        <w:rFonts w:ascii="Franklin Gothic Medium" w:hAnsi="Franklin Gothic Medium" w:cs="PFAgoraSansPro-Medium"/>
        <w:noProof/>
        <w:sz w:val="16"/>
        <w:szCs w:val="16"/>
        <w:lang w:val="ru-RU"/>
      </w:rPr>
      <w:t>бщество</w:t>
    </w:r>
    <w:r w:rsidRPr="004F6987">
      <w:rPr>
        <w:rFonts w:ascii="Franklin Gothic Medium" w:hAnsi="Franklin Gothic Medium" w:cs="PFAgoraSansPro-Medium"/>
        <w:noProof/>
        <w:sz w:val="16"/>
        <w:szCs w:val="16"/>
        <w:lang w:val="ru-RU"/>
      </w:rPr>
      <w:t xml:space="preserve"> </w:t>
    </w:r>
    <w:r w:rsidR="002C72DB">
      <w:rPr>
        <w:rFonts w:ascii="Franklin Gothic Medium" w:hAnsi="Franklin Gothic Medium" w:cs="PFAgoraSansPro-Medium"/>
        <w:noProof/>
        <w:sz w:val="16"/>
        <w:szCs w:val="16"/>
      </w:rPr>
      <w:t>c</w:t>
    </w:r>
    <w:r w:rsidR="002C72DB" w:rsidRPr="002C72DB">
      <w:rPr>
        <w:rFonts w:ascii="Franklin Gothic Medium" w:hAnsi="Franklin Gothic Medium" w:cs="PFAgoraSansPro-Medium"/>
        <w:noProof/>
        <w:sz w:val="16"/>
        <w:szCs w:val="16"/>
        <w:lang w:val="ru-RU"/>
      </w:rPr>
      <w:t xml:space="preserve"> </w:t>
    </w:r>
    <w:r w:rsidR="002C72DB">
      <w:rPr>
        <w:rFonts w:ascii="Franklin Gothic Medium" w:hAnsi="Franklin Gothic Medium" w:cs="PFAgoraSansPro-Medium"/>
        <w:noProof/>
        <w:sz w:val="16"/>
        <w:szCs w:val="16"/>
        <w:lang w:val="ru-RU"/>
      </w:rPr>
      <w:t>ограниченной</w:t>
    </w:r>
    <w:r w:rsidRPr="004F6987">
      <w:rPr>
        <w:rFonts w:ascii="Franklin Gothic Medium" w:hAnsi="Franklin Gothic Medium" w:cs="PFAgoraSansPro-Medium"/>
        <w:noProof/>
        <w:sz w:val="16"/>
        <w:szCs w:val="16"/>
        <w:lang w:val="ru-RU"/>
      </w:rPr>
      <w:t xml:space="preserve"> о</w:t>
    </w:r>
    <w:r w:rsidR="002C72DB">
      <w:rPr>
        <w:rFonts w:ascii="Franklin Gothic Medium" w:hAnsi="Franklin Gothic Medium" w:cs="PFAgoraSansPro-Medium"/>
        <w:noProof/>
        <w:sz w:val="16"/>
        <w:szCs w:val="16"/>
        <w:lang w:val="ru-RU"/>
      </w:rPr>
      <w:t>тветственностью</w:t>
    </w:r>
    <w:r w:rsidR="00856CFA">
      <w:rPr>
        <w:rFonts w:ascii="Franklin Gothic Medium" w:hAnsi="Franklin Gothic Medium" w:cs="PFAgoraSansPro-Medium"/>
        <w:noProof/>
        <w:sz w:val="16"/>
        <w:szCs w:val="16"/>
        <w:lang w:val="ru-RU"/>
      </w:rPr>
      <w:t xml:space="preserve"> </w:t>
    </w:r>
    <w:r w:rsidR="002C72DB">
      <w:rPr>
        <w:rFonts w:ascii="Franklin Gothic Medium" w:hAnsi="Franklin Gothic Medium" w:cs="PFAgoraSansPro-Medium"/>
        <w:noProof/>
        <w:sz w:val="16"/>
        <w:szCs w:val="16"/>
        <w:lang w:val="ru-RU"/>
      </w:rPr>
      <w:t>«ЕвразХолдинг»</w:t>
    </w:r>
    <w:r w:rsidRPr="004F6987">
      <w:rPr>
        <w:rFonts w:ascii="Franklin Gothic Book" w:hAnsi="Franklin Gothic Book" w:cs="PFAgoraSansPro-Medium"/>
        <w:noProof/>
        <w:sz w:val="16"/>
        <w:szCs w:val="16"/>
        <w:lang w:val="ru-RU"/>
      </w:rPr>
      <w:t xml:space="preserve"> </w:t>
    </w:r>
    <w:r w:rsidRPr="00974698">
      <w:rPr>
        <w:rFonts w:ascii="Wingdings" w:hAnsi="Wingdings"/>
        <w:color w:val="E87722"/>
        <w:sz w:val="14"/>
        <w:szCs w:val="14"/>
      </w:rPr>
      <w:t></w:t>
    </w:r>
    <w:r w:rsidRPr="004F6987">
      <w:rPr>
        <w:rFonts w:ascii="Franklin Gothic Book" w:hAnsi="Franklin Gothic Book" w:cs="PFAgoraSansPro-Medium"/>
        <w:noProof/>
        <w:color w:val="DA291C"/>
        <w:sz w:val="16"/>
        <w:szCs w:val="16"/>
        <w:lang w:val="ru-RU"/>
      </w:rPr>
      <w:t xml:space="preserve"> </w:t>
    </w:r>
    <w:r w:rsidR="00780C2D">
      <w:rPr>
        <w:rFonts w:ascii="Franklin Gothic Book" w:hAnsi="Franklin Gothic Book" w:cs="PFAgoraSansPro-Medium"/>
        <w:noProof/>
        <w:sz w:val="16"/>
        <w:szCs w:val="16"/>
        <w:lang w:val="ru-RU"/>
      </w:rPr>
      <w:t>ул</w:t>
    </w:r>
    <w:r w:rsidRPr="004F6987">
      <w:rPr>
        <w:rFonts w:ascii="Franklin Gothic Book" w:hAnsi="Franklin Gothic Book" w:cs="PFAgoraSansPro-Medium"/>
        <w:noProof/>
        <w:sz w:val="16"/>
        <w:szCs w:val="16"/>
        <w:lang w:val="ru-RU"/>
      </w:rPr>
      <w:t xml:space="preserve">. </w:t>
    </w:r>
    <w:r w:rsidR="002C72DB" w:rsidRPr="002C72DB">
      <w:rPr>
        <w:rFonts w:ascii="Franklin Gothic Book" w:hAnsi="Franklin Gothic Book" w:cs="PFAgoraSansPro-Medium"/>
        <w:noProof/>
        <w:sz w:val="16"/>
        <w:szCs w:val="16"/>
        <w:lang w:val="ru-RU"/>
      </w:rPr>
      <w:t>Беловежская, д. 4, г. Москва, Россия, 121353</w:t>
    </w:r>
  </w:p>
  <w:p w:rsidR="00FC5DC2" w:rsidRPr="0027660C" w:rsidRDefault="002C72DB" w:rsidP="00082CFD">
    <w:pPr>
      <w:pStyle w:val="a5"/>
      <w:tabs>
        <w:tab w:val="clear" w:pos="4320"/>
        <w:tab w:val="clear" w:pos="8640"/>
      </w:tabs>
      <w:ind w:left="-907"/>
      <w:rPr>
        <w:rFonts w:ascii="Franklin Gothic Book" w:hAnsi="Franklin Gothic Book"/>
        <w:noProof/>
        <w:color w:val="DA291C"/>
        <w:sz w:val="16"/>
        <w:szCs w:val="16"/>
        <w:lang w:val="ru-RU"/>
      </w:rPr>
    </w:pPr>
    <w:r>
      <w:rPr>
        <w:rFonts w:ascii="Franklin Gothic Book" w:hAnsi="Franklin Gothic Book" w:cs="PFAgoraSansPro-Medium"/>
        <w:noProof/>
        <w:sz w:val="16"/>
        <w:szCs w:val="16"/>
        <w:lang w:val="ru-RU"/>
      </w:rPr>
      <w:t xml:space="preserve"> </w:t>
    </w:r>
    <w:r w:rsidR="00FC5DC2" w:rsidRPr="00974698">
      <w:rPr>
        <w:rFonts w:ascii="Wingdings" w:hAnsi="Wingdings"/>
        <w:color w:val="E87722"/>
        <w:sz w:val="14"/>
        <w:szCs w:val="14"/>
      </w:rPr>
      <w:t></w:t>
    </w:r>
    <w:r w:rsidR="00FC5DC2" w:rsidRPr="004F6987">
      <w:rPr>
        <w:rFonts w:ascii="Franklin Gothic Book" w:hAnsi="Franklin Gothic Book" w:cs="PFAgoraSansPro-Medium"/>
        <w:noProof/>
        <w:sz w:val="16"/>
        <w:szCs w:val="16"/>
        <w:lang w:val="ru-RU"/>
      </w:rPr>
      <w:t xml:space="preserve"> тел. </w:t>
    </w:r>
    <w:r>
      <w:rPr>
        <w:rFonts w:ascii="Franklin Gothic Book" w:hAnsi="Franklin Gothic Book" w:cs="PFAgoraSansPro-Medium"/>
        <w:noProof/>
        <w:sz w:val="16"/>
        <w:szCs w:val="16"/>
        <w:lang w:val="ru-RU"/>
      </w:rPr>
      <w:t>(</w:t>
    </w:r>
    <w:r w:rsidR="00856CFA">
      <w:rPr>
        <w:rFonts w:ascii="Franklin Gothic Book" w:hAnsi="Franklin Gothic Book" w:cs="PFAgoraSansPro-Medium"/>
        <w:noProof/>
        <w:sz w:val="16"/>
        <w:szCs w:val="16"/>
        <w:lang w:val="ru-RU"/>
      </w:rPr>
      <w:t xml:space="preserve">495) </w:t>
    </w:r>
    <w:r w:rsidR="00856CFA" w:rsidRPr="00856CFA">
      <w:rPr>
        <w:rFonts w:ascii="Franklin Gothic Book" w:hAnsi="Franklin Gothic Book" w:cs="PFAgoraSansPro-Medium"/>
        <w:noProof/>
        <w:sz w:val="16"/>
        <w:szCs w:val="16"/>
        <w:lang w:val="ru-RU"/>
      </w:rPr>
      <w:t>363</w:t>
    </w:r>
    <w:r w:rsidR="00856CFA">
      <w:rPr>
        <w:rFonts w:ascii="Franklin Gothic Book" w:hAnsi="Franklin Gothic Book" w:cs="PFAgoraSansPro-Medium"/>
        <w:noProof/>
        <w:sz w:val="16"/>
        <w:szCs w:val="16"/>
        <w:lang w:val="ru-RU"/>
      </w:rPr>
      <w:t xml:space="preserve"> </w:t>
    </w:r>
    <w:r w:rsidR="00856CFA" w:rsidRPr="00856CFA">
      <w:rPr>
        <w:rFonts w:ascii="Franklin Gothic Book" w:hAnsi="Franklin Gothic Book" w:cs="PFAgoraSansPro-Medium"/>
        <w:noProof/>
        <w:sz w:val="16"/>
        <w:szCs w:val="16"/>
        <w:lang w:val="ru-RU"/>
      </w:rPr>
      <w:t>19</w:t>
    </w:r>
    <w:r w:rsidR="00856CFA">
      <w:rPr>
        <w:rFonts w:ascii="Franklin Gothic Book" w:hAnsi="Franklin Gothic Book" w:cs="PFAgoraSansPro-Medium"/>
        <w:noProof/>
        <w:sz w:val="16"/>
        <w:szCs w:val="16"/>
        <w:lang w:val="ru-RU"/>
      </w:rPr>
      <w:t xml:space="preserve"> </w:t>
    </w:r>
    <w:r w:rsidR="00856CFA" w:rsidRPr="00856CFA">
      <w:rPr>
        <w:rFonts w:ascii="Franklin Gothic Book" w:hAnsi="Franklin Gothic Book" w:cs="PFAgoraSansPro-Medium"/>
        <w:noProof/>
        <w:sz w:val="16"/>
        <w:szCs w:val="16"/>
        <w:lang w:val="ru-RU"/>
      </w:rPr>
      <w:t>6</w:t>
    </w:r>
    <w:r w:rsidRPr="002C72DB">
      <w:rPr>
        <w:rFonts w:ascii="Franklin Gothic Book" w:hAnsi="Franklin Gothic Book" w:cs="PFAgoraSansPro-Medium"/>
        <w:noProof/>
        <w:sz w:val="16"/>
        <w:szCs w:val="16"/>
        <w:lang w:val="ru-RU"/>
      </w:rPr>
      <w:t>3</w:t>
    </w:r>
    <w:r w:rsidR="00856CFA" w:rsidRPr="00856CFA">
      <w:rPr>
        <w:rFonts w:ascii="Franklin Gothic Book" w:hAnsi="Franklin Gothic Book" w:cs="PFAgoraSansPro-Medium"/>
        <w:noProof/>
        <w:sz w:val="16"/>
        <w:szCs w:val="16"/>
        <w:lang w:val="ru-RU"/>
      </w:rPr>
      <w:t xml:space="preserve"> </w:t>
    </w:r>
    <w:r w:rsidR="00FC5DC2" w:rsidRPr="00974698">
      <w:rPr>
        <w:rFonts w:ascii="Wingdings" w:hAnsi="Wingdings"/>
        <w:color w:val="E87722"/>
        <w:sz w:val="14"/>
        <w:szCs w:val="14"/>
      </w:rPr>
      <w:t></w:t>
    </w:r>
    <w:r w:rsidR="00FC5DC2" w:rsidRPr="00780C2D">
      <w:rPr>
        <w:rFonts w:ascii="Franklin Gothic Book" w:hAnsi="Franklin Gothic Book" w:cs="PFAgoraSansPro-Medium"/>
        <w:noProof/>
        <w:sz w:val="16"/>
        <w:szCs w:val="16"/>
        <w:lang w:val="ru-RU"/>
      </w:rPr>
      <w:t xml:space="preserve"> </w:t>
    </w:r>
    <w:r w:rsidR="00FC5DC2" w:rsidRPr="0045141B">
      <w:rPr>
        <w:rFonts w:ascii="Franklin Gothic Book" w:hAnsi="Franklin Gothic Book" w:cs="PFAgoraSansPro-Medium"/>
        <w:noProof/>
        <w:sz w:val="16"/>
        <w:szCs w:val="16"/>
      </w:rPr>
      <w:t>e</w:t>
    </w:r>
    <w:r w:rsidR="00FC5DC2" w:rsidRPr="00780C2D">
      <w:rPr>
        <w:rFonts w:ascii="Franklin Gothic Book" w:hAnsi="Franklin Gothic Book" w:cs="PFAgoraSansPro-Medium"/>
        <w:noProof/>
        <w:sz w:val="16"/>
        <w:szCs w:val="16"/>
        <w:lang w:val="ru-RU"/>
      </w:rPr>
      <w:t>-</w:t>
    </w:r>
    <w:r w:rsidR="00FC5DC2" w:rsidRPr="0045141B">
      <w:rPr>
        <w:rFonts w:ascii="Franklin Gothic Book" w:hAnsi="Franklin Gothic Book" w:cs="PFAgoraSansPro-Medium"/>
        <w:noProof/>
        <w:sz w:val="16"/>
        <w:szCs w:val="16"/>
      </w:rPr>
      <w:t>mail</w:t>
    </w:r>
    <w:r w:rsidR="00FC5DC2" w:rsidRPr="00780C2D">
      <w:rPr>
        <w:rFonts w:ascii="Franklin Gothic Book" w:hAnsi="Franklin Gothic Book" w:cs="PFAgoraSansPro-Medium"/>
        <w:noProof/>
        <w:sz w:val="16"/>
        <w:szCs w:val="16"/>
        <w:lang w:val="ru-RU"/>
      </w:rPr>
      <w:t xml:space="preserve"> </w:t>
    </w:r>
    <w:r w:rsidR="00B50A73">
      <w:rPr>
        <w:rStyle w:val="ab"/>
        <w:rFonts w:ascii="Franklin Gothic Book" w:hAnsi="Franklin Gothic Book" w:cs="PFAgoraSansPro-Medium"/>
        <w:noProof/>
        <w:sz w:val="16"/>
        <w:szCs w:val="16"/>
      </w:rPr>
      <w:fldChar w:fldCharType="begin"/>
    </w:r>
    <w:r w:rsidR="00B50A73" w:rsidRPr="002B6773">
      <w:rPr>
        <w:rStyle w:val="ab"/>
        <w:rFonts w:ascii="Franklin Gothic Book" w:hAnsi="Franklin Gothic Book" w:cs="PFAgoraSansPro-Medium"/>
        <w:noProof/>
        <w:sz w:val="16"/>
        <w:szCs w:val="16"/>
        <w:lang w:val="ru-RU"/>
      </w:rPr>
      <w:instrText xml:space="preserve"> </w:instrText>
    </w:r>
    <w:r w:rsidR="00B50A73">
      <w:rPr>
        <w:rStyle w:val="ab"/>
        <w:rFonts w:ascii="Franklin Gothic Book" w:hAnsi="Franklin Gothic Book" w:cs="PFAgoraSansPro-Medium"/>
        <w:noProof/>
        <w:sz w:val="16"/>
        <w:szCs w:val="16"/>
      </w:rPr>
      <w:instrText>HYPERLINK</w:instrText>
    </w:r>
    <w:r w:rsidR="00B50A73" w:rsidRPr="002B6773">
      <w:rPr>
        <w:rStyle w:val="ab"/>
        <w:rFonts w:ascii="Franklin Gothic Book" w:hAnsi="Franklin Gothic Book" w:cs="PFAgoraSansPro-Medium"/>
        <w:noProof/>
        <w:sz w:val="16"/>
        <w:szCs w:val="16"/>
        <w:lang w:val="ru-RU"/>
      </w:rPr>
      <w:instrText xml:space="preserve"> "</w:instrText>
    </w:r>
    <w:r w:rsidR="00B50A73">
      <w:rPr>
        <w:rStyle w:val="ab"/>
        <w:rFonts w:ascii="Franklin Gothic Book" w:hAnsi="Franklin Gothic Book" w:cs="PFAgoraSansPro-Medium"/>
        <w:noProof/>
        <w:sz w:val="16"/>
        <w:szCs w:val="16"/>
      </w:rPr>
      <w:instrText>mailto</w:instrText>
    </w:r>
    <w:r w:rsidR="00B50A73" w:rsidRPr="002B6773">
      <w:rPr>
        <w:rStyle w:val="ab"/>
        <w:rFonts w:ascii="Franklin Gothic Book" w:hAnsi="Franklin Gothic Book" w:cs="PFAgoraSansPro-Medium"/>
        <w:noProof/>
        <w:sz w:val="16"/>
        <w:szCs w:val="16"/>
        <w:lang w:val="ru-RU"/>
      </w:rPr>
      <w:instrText>:</w:instrText>
    </w:r>
    <w:r w:rsidR="00B50A73">
      <w:rPr>
        <w:rStyle w:val="ab"/>
        <w:rFonts w:ascii="Franklin Gothic Book" w:hAnsi="Franklin Gothic Book" w:cs="PFAgoraSansPro-Medium"/>
        <w:noProof/>
        <w:sz w:val="16"/>
        <w:szCs w:val="16"/>
      </w:rPr>
      <w:instrText>info</w:instrText>
    </w:r>
    <w:r w:rsidR="00B50A73" w:rsidRPr="002B6773">
      <w:rPr>
        <w:rStyle w:val="ab"/>
        <w:rFonts w:ascii="Franklin Gothic Book" w:hAnsi="Franklin Gothic Book" w:cs="PFAgoraSansPro-Medium"/>
        <w:noProof/>
        <w:sz w:val="16"/>
        <w:szCs w:val="16"/>
        <w:lang w:val="ru-RU"/>
      </w:rPr>
      <w:instrText>@</w:instrText>
    </w:r>
    <w:r w:rsidR="00B50A73">
      <w:rPr>
        <w:rStyle w:val="ab"/>
        <w:rFonts w:ascii="Franklin Gothic Book" w:hAnsi="Franklin Gothic Book" w:cs="PFAgoraSansPro-Medium"/>
        <w:noProof/>
        <w:sz w:val="16"/>
        <w:szCs w:val="16"/>
      </w:rPr>
      <w:instrText>evraz</w:instrText>
    </w:r>
    <w:r w:rsidR="00B50A73" w:rsidRPr="002B6773">
      <w:rPr>
        <w:rStyle w:val="ab"/>
        <w:rFonts w:ascii="Franklin Gothic Book" w:hAnsi="Franklin Gothic Book" w:cs="PFAgoraSansPro-Medium"/>
        <w:noProof/>
        <w:sz w:val="16"/>
        <w:szCs w:val="16"/>
        <w:lang w:val="ru-RU"/>
      </w:rPr>
      <w:instrText>.</w:instrText>
    </w:r>
    <w:r w:rsidR="00B50A73">
      <w:rPr>
        <w:rStyle w:val="ab"/>
        <w:rFonts w:ascii="Franklin Gothic Book" w:hAnsi="Franklin Gothic Book" w:cs="PFAgoraSansPro-Medium"/>
        <w:noProof/>
        <w:sz w:val="16"/>
        <w:szCs w:val="16"/>
      </w:rPr>
      <w:instrText>com</w:instrText>
    </w:r>
    <w:r w:rsidR="00B50A73" w:rsidRPr="002B6773">
      <w:rPr>
        <w:rStyle w:val="ab"/>
        <w:rFonts w:ascii="Franklin Gothic Book" w:hAnsi="Franklin Gothic Book" w:cs="PFAgoraSansPro-Medium"/>
        <w:noProof/>
        <w:sz w:val="16"/>
        <w:szCs w:val="16"/>
        <w:lang w:val="ru-RU"/>
      </w:rPr>
      <w:instrText xml:space="preserve">" </w:instrText>
    </w:r>
    <w:r w:rsidR="00B50A73">
      <w:rPr>
        <w:rStyle w:val="ab"/>
        <w:rFonts w:ascii="Franklin Gothic Book" w:hAnsi="Franklin Gothic Book" w:cs="PFAgoraSansPro-Medium"/>
        <w:noProof/>
        <w:sz w:val="16"/>
        <w:szCs w:val="16"/>
      </w:rPr>
      <w:fldChar w:fldCharType="separate"/>
    </w:r>
    <w:r w:rsidR="00856CFA" w:rsidRPr="00F6006B">
      <w:rPr>
        <w:rStyle w:val="ab"/>
        <w:rFonts w:ascii="Franklin Gothic Book" w:hAnsi="Franklin Gothic Book" w:cs="PFAgoraSansPro-Medium"/>
        <w:noProof/>
        <w:sz w:val="16"/>
        <w:szCs w:val="16"/>
      </w:rPr>
      <w:t>info</w:t>
    </w:r>
    <w:r w:rsidR="00856CFA" w:rsidRPr="00F6006B">
      <w:rPr>
        <w:rStyle w:val="ab"/>
        <w:rFonts w:ascii="Franklin Gothic Book" w:hAnsi="Franklin Gothic Book" w:cs="PFAgoraSansPro-Medium"/>
        <w:noProof/>
        <w:sz w:val="16"/>
        <w:szCs w:val="16"/>
        <w:lang w:val="ru-RU"/>
      </w:rPr>
      <w:t>@</w:t>
    </w:r>
    <w:r w:rsidR="00856CFA" w:rsidRPr="00F6006B">
      <w:rPr>
        <w:rStyle w:val="ab"/>
        <w:rFonts w:ascii="Franklin Gothic Book" w:hAnsi="Franklin Gothic Book" w:cs="PFAgoraSansPro-Medium"/>
        <w:noProof/>
        <w:sz w:val="16"/>
        <w:szCs w:val="16"/>
      </w:rPr>
      <w:t>evraz</w:t>
    </w:r>
    <w:r w:rsidR="00856CFA" w:rsidRPr="00F6006B">
      <w:rPr>
        <w:rStyle w:val="ab"/>
        <w:rFonts w:ascii="Franklin Gothic Book" w:hAnsi="Franklin Gothic Book" w:cs="PFAgoraSansPro-Medium"/>
        <w:noProof/>
        <w:sz w:val="16"/>
        <w:szCs w:val="16"/>
        <w:lang w:val="ru-RU"/>
      </w:rPr>
      <w:t>.</w:t>
    </w:r>
    <w:r w:rsidR="00856CFA" w:rsidRPr="00F6006B">
      <w:rPr>
        <w:rStyle w:val="ab"/>
        <w:rFonts w:ascii="Franklin Gothic Book" w:hAnsi="Franklin Gothic Book" w:cs="PFAgoraSansPro-Medium"/>
        <w:noProof/>
        <w:sz w:val="16"/>
        <w:szCs w:val="16"/>
      </w:rPr>
      <w:t>com</w:t>
    </w:r>
    <w:r w:rsidR="00B50A73">
      <w:rPr>
        <w:rStyle w:val="ab"/>
        <w:rFonts w:ascii="Franklin Gothic Book" w:hAnsi="Franklin Gothic Book" w:cs="PFAgoraSansPro-Medium"/>
        <w:noProof/>
        <w:sz w:val="16"/>
        <w:szCs w:val="16"/>
      </w:rPr>
      <w:fldChar w:fldCharType="end"/>
    </w:r>
    <w:r w:rsidR="00FC5DC2" w:rsidRPr="00780C2D">
      <w:rPr>
        <w:rFonts w:ascii="Franklin Gothic Book" w:hAnsi="Franklin Gothic Book" w:cs="PFAgoraSansPro-Medium"/>
        <w:noProof/>
        <w:sz w:val="16"/>
        <w:szCs w:val="16"/>
        <w:lang w:val="ru-RU"/>
      </w:rPr>
      <w:br/>
    </w:r>
    <w:r w:rsidR="00FC5DC2" w:rsidRPr="00974698">
      <w:rPr>
        <w:rFonts w:ascii="Wingdings" w:hAnsi="Wingdings"/>
        <w:color w:val="E87722"/>
        <w:sz w:val="14"/>
        <w:szCs w:val="14"/>
      </w:rPr>
      <w:t></w:t>
    </w:r>
    <w:r w:rsidR="00FC5DC2" w:rsidRPr="00780C2D">
      <w:rPr>
        <w:rFonts w:ascii="Franklin Gothic Book" w:hAnsi="Franklin Gothic Book" w:cs="PFAgoraSansPro-Medium"/>
        <w:noProof/>
        <w:sz w:val="16"/>
        <w:szCs w:val="16"/>
        <w:lang w:val="ru-RU"/>
      </w:rPr>
      <w:t xml:space="preserve"> ОГРН </w:t>
    </w:r>
    <w:r w:rsidR="00856CFA">
      <w:rPr>
        <w:rFonts w:ascii="Franklin Gothic Book" w:hAnsi="Franklin Gothic Book" w:cs="PFAgoraSansPro-Medium"/>
        <w:noProof/>
        <w:sz w:val="16"/>
        <w:szCs w:val="16"/>
        <w:lang w:val="ru-RU"/>
      </w:rPr>
      <w:t>10277</w:t>
    </w:r>
    <w:r w:rsidR="00856CFA" w:rsidRPr="0027660C">
      <w:rPr>
        <w:rFonts w:ascii="Franklin Gothic Book" w:hAnsi="Franklin Gothic Book" w:cs="PFAgoraSansPro-Medium"/>
        <w:noProof/>
        <w:sz w:val="16"/>
        <w:szCs w:val="16"/>
        <w:lang w:val="ru-RU"/>
      </w:rPr>
      <w:t>39147138</w:t>
    </w:r>
    <w:r w:rsidR="00780C2D">
      <w:rPr>
        <w:rFonts w:ascii="Franklin Gothic Book" w:hAnsi="Franklin Gothic Book" w:cs="PFAgoraSansPro-Medium"/>
        <w:noProof/>
        <w:sz w:val="16"/>
        <w:szCs w:val="16"/>
        <w:lang w:val="ru-RU"/>
      </w:rPr>
      <w:t>,</w:t>
    </w:r>
    <w:r w:rsidR="00856CFA">
      <w:rPr>
        <w:rFonts w:ascii="Franklin Gothic Book" w:hAnsi="Franklin Gothic Book" w:cs="PFAgoraSansPro-Medium"/>
        <w:noProof/>
        <w:sz w:val="16"/>
        <w:szCs w:val="16"/>
        <w:lang w:val="ru-RU"/>
      </w:rPr>
      <w:t xml:space="preserve"> ОКПО</w:t>
    </w:r>
    <w:r w:rsidR="00856CFA" w:rsidRPr="0027660C">
      <w:rPr>
        <w:rFonts w:ascii="Franklin Gothic Book" w:hAnsi="Franklin Gothic Book" w:cs="PFAgoraSansPro-Medium"/>
        <w:noProof/>
        <w:sz w:val="16"/>
        <w:szCs w:val="16"/>
        <w:lang w:val="ru-RU"/>
      </w:rPr>
      <w:t xml:space="preserve"> 51283005</w:t>
    </w:r>
    <w:r w:rsidR="00780C2D">
      <w:rPr>
        <w:rFonts w:ascii="Franklin Gothic Book" w:hAnsi="Franklin Gothic Book" w:cs="PFAgoraSansPro-Medium"/>
        <w:noProof/>
        <w:sz w:val="16"/>
        <w:szCs w:val="16"/>
        <w:lang w:val="ru-RU"/>
      </w:rPr>
      <w:t>,</w:t>
    </w:r>
    <w:r w:rsidR="00780C2D" w:rsidRPr="00780C2D">
      <w:rPr>
        <w:rFonts w:ascii="Franklin Gothic Book" w:hAnsi="Franklin Gothic Book" w:cs="PFAgoraSansPro-Medium"/>
        <w:noProof/>
        <w:sz w:val="16"/>
        <w:szCs w:val="16"/>
        <w:lang w:val="ru-RU"/>
      </w:rPr>
      <w:t xml:space="preserve"> ИНН/КПП </w:t>
    </w:r>
    <w:r w:rsidR="00856CFA">
      <w:rPr>
        <w:rFonts w:ascii="Franklin Gothic Book" w:hAnsi="Franklin Gothic Book" w:cs="PFAgoraSansPro-Medium"/>
        <w:noProof/>
        <w:sz w:val="16"/>
        <w:szCs w:val="16"/>
        <w:lang w:val="ru-RU"/>
      </w:rPr>
      <w:t>770</w:t>
    </w:r>
    <w:r w:rsidR="00856CFA" w:rsidRPr="0027660C">
      <w:rPr>
        <w:rFonts w:ascii="Franklin Gothic Book" w:hAnsi="Franklin Gothic Book" w:cs="PFAgoraSansPro-Medium"/>
        <w:noProof/>
        <w:sz w:val="16"/>
        <w:szCs w:val="16"/>
        <w:lang w:val="ru-RU"/>
      </w:rPr>
      <w:t>1225358</w:t>
    </w:r>
    <w:r w:rsidR="00856CFA">
      <w:rPr>
        <w:rFonts w:ascii="Franklin Gothic Book" w:hAnsi="Franklin Gothic Book" w:cs="PFAgoraSansPro-Medium"/>
        <w:noProof/>
        <w:sz w:val="16"/>
        <w:szCs w:val="16"/>
        <w:lang w:val="ru-RU"/>
      </w:rPr>
      <w:t>/</w:t>
    </w:r>
    <w:r w:rsidR="00856CFA" w:rsidRPr="0027660C">
      <w:rPr>
        <w:rFonts w:ascii="Franklin Gothic Book" w:hAnsi="Franklin Gothic Book" w:cs="PFAgoraSansPro-Medium"/>
        <w:noProof/>
        <w:sz w:val="16"/>
        <w:szCs w:val="16"/>
        <w:lang w:val="ru-RU"/>
      </w:rPr>
      <w:t>997550001</w:t>
    </w:r>
    <w:r>
      <w:rPr>
        <w:rFonts w:ascii="Arial" w:hAnsi="Arial"/>
        <w:color w:val="808080"/>
        <w:sz w:val="16"/>
        <w:szCs w:val="16"/>
        <w:lang w:val="ru-RU"/>
      </w:rPr>
      <w:t xml:space="preserve"> </w:t>
    </w:r>
    <w:r w:rsidR="00FC5DC2" w:rsidRPr="00974698">
      <w:rPr>
        <w:rFonts w:ascii="Franklin Gothic Medium" w:hAnsi="Franklin Gothic Medium"/>
        <w:noProof/>
        <w:color w:val="E87722"/>
        <w:sz w:val="16"/>
        <w:szCs w:val="16"/>
      </w:rPr>
      <w:t>www</w:t>
    </w:r>
    <w:r w:rsidR="00FC5DC2" w:rsidRPr="00780C2D">
      <w:rPr>
        <w:rFonts w:ascii="Franklin Gothic Medium" w:hAnsi="Franklin Gothic Medium"/>
        <w:noProof/>
        <w:color w:val="E87722"/>
        <w:sz w:val="16"/>
        <w:szCs w:val="16"/>
        <w:lang w:val="ru-RU"/>
      </w:rPr>
      <w:t>.</w:t>
    </w:r>
    <w:r w:rsidR="00856CFA">
      <w:rPr>
        <w:rFonts w:ascii="Franklin Gothic Medium" w:hAnsi="Franklin Gothic Medium"/>
        <w:noProof/>
        <w:color w:val="E87722"/>
        <w:sz w:val="16"/>
        <w:szCs w:val="16"/>
        <w:lang w:val="ru-RU"/>
      </w:rPr>
      <w:t>evraz.com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A73" w:rsidRDefault="00B50A73" w:rsidP="00E751D7">
      <w:r>
        <w:separator/>
      </w:r>
    </w:p>
  </w:footnote>
  <w:footnote w:type="continuationSeparator" w:id="0">
    <w:p w:rsidR="00B50A73" w:rsidRDefault="00B50A73" w:rsidP="00E75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87" w:rsidRDefault="004F69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DC2" w:rsidRDefault="00FC5DC2">
    <w:pPr>
      <w:pStyle w:val="a3"/>
    </w:pPr>
    <w:r>
      <w:rPr>
        <w:rFonts w:ascii="Humanist531C BT" w:hAnsi="Humanist531C BT"/>
        <w:noProof/>
        <w:vertAlign w:val="subscript"/>
        <w:lang w:val="ru-RU" w:eastAsia="ru-RU"/>
      </w:rPr>
      <w:drawing>
        <wp:anchor distT="0" distB="0" distL="114300" distR="114300" simplePos="0" relativeHeight="251666432" behindDoc="1" locked="0" layoutInCell="1" allowOverlap="1" wp14:anchorId="5F5588EA" wp14:editId="5A36EA2F">
          <wp:simplePos x="0" y="0"/>
          <wp:positionH relativeFrom="page">
            <wp:posOffset>215900</wp:posOffset>
          </wp:positionH>
          <wp:positionV relativeFrom="page">
            <wp:posOffset>1980565</wp:posOffset>
          </wp:positionV>
          <wp:extent cx="222504" cy="1578864"/>
          <wp:effectExtent l="0" t="0" r="6350" b="0"/>
          <wp:wrapNone/>
          <wp:docPr id="49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osa_EVRA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04" cy="157886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umanist531C BT" w:hAnsi="Humanist531C BT"/>
        <w:noProof/>
        <w:vertAlign w:val="subscript"/>
        <w:lang w:val="ru-RU" w:eastAsia="ru-RU"/>
      </w:rPr>
      <w:drawing>
        <wp:anchor distT="0" distB="0" distL="114300" distR="114300" simplePos="0" relativeHeight="251664384" behindDoc="1" locked="0" layoutInCell="1" allowOverlap="1" wp14:anchorId="49EB44E3" wp14:editId="476408D7">
          <wp:simplePos x="0" y="0"/>
          <wp:positionH relativeFrom="page">
            <wp:posOffset>1440180</wp:posOffset>
          </wp:positionH>
          <wp:positionV relativeFrom="page">
            <wp:posOffset>540385</wp:posOffset>
          </wp:positionV>
          <wp:extent cx="1258824" cy="198120"/>
          <wp:effectExtent l="0" t="0" r="11430" b="5080"/>
          <wp:wrapNone/>
          <wp:docPr id="50" name="Изображение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VRAZ_rus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1981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DC2" w:rsidRDefault="00FC5DC2">
    <w:pPr>
      <w:pStyle w:val="a3"/>
    </w:pPr>
    <w:r>
      <w:rPr>
        <w:rFonts w:ascii="Humanist531C BT" w:hAnsi="Humanist531C BT"/>
        <w:noProof/>
        <w:vertAlign w:val="subscript"/>
        <w:lang w:val="ru-RU" w:eastAsia="ru-RU"/>
      </w:rPr>
      <w:drawing>
        <wp:anchor distT="0" distB="0" distL="114300" distR="114300" simplePos="0" relativeHeight="251661312" behindDoc="1" locked="0" layoutInCell="1" allowOverlap="1" wp14:anchorId="5D64DFB3" wp14:editId="7D585F53">
          <wp:simplePos x="0" y="0"/>
          <wp:positionH relativeFrom="page">
            <wp:posOffset>223520</wp:posOffset>
          </wp:positionH>
          <wp:positionV relativeFrom="page">
            <wp:posOffset>1980565</wp:posOffset>
          </wp:positionV>
          <wp:extent cx="222504" cy="1578864"/>
          <wp:effectExtent l="0" t="0" r="6350" b="0"/>
          <wp:wrapNone/>
          <wp:docPr id="51" name="Изображение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osa_EVRA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04" cy="157886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8480" behindDoc="1" locked="0" layoutInCell="1" allowOverlap="1" wp14:anchorId="085914CC" wp14:editId="18A3D735">
          <wp:simplePos x="0" y="0"/>
          <wp:positionH relativeFrom="page">
            <wp:posOffset>1440180</wp:posOffset>
          </wp:positionH>
          <wp:positionV relativeFrom="page">
            <wp:posOffset>540385</wp:posOffset>
          </wp:positionV>
          <wp:extent cx="1259840" cy="197485"/>
          <wp:effectExtent l="0" t="0" r="10160" b="5715"/>
          <wp:wrapNone/>
          <wp:docPr id="52" name="Изображение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u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1974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94B34"/>
    <w:multiLevelType w:val="hybridMultilevel"/>
    <w:tmpl w:val="B1D27BF4"/>
    <w:lvl w:ilvl="0" w:tplc="F1C819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defaultTabStop w:val="720"/>
  <w:autoHyphenation/>
  <w:hyphenationZone w:val="357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A5"/>
    <w:rsid w:val="00032B03"/>
    <w:rsid w:val="0003376E"/>
    <w:rsid w:val="00041F3D"/>
    <w:rsid w:val="00056954"/>
    <w:rsid w:val="000642EE"/>
    <w:rsid w:val="00065BBD"/>
    <w:rsid w:val="00082CFD"/>
    <w:rsid w:val="000A2595"/>
    <w:rsid w:val="000C1E3A"/>
    <w:rsid w:val="000C6237"/>
    <w:rsid w:val="001220F4"/>
    <w:rsid w:val="00142CA7"/>
    <w:rsid w:val="00164A25"/>
    <w:rsid w:val="00181103"/>
    <w:rsid w:val="001942F8"/>
    <w:rsid w:val="001A720E"/>
    <w:rsid w:val="001B1052"/>
    <w:rsid w:val="001B1606"/>
    <w:rsid w:val="001C0D18"/>
    <w:rsid w:val="00204FA9"/>
    <w:rsid w:val="00262838"/>
    <w:rsid w:val="0027074B"/>
    <w:rsid w:val="0027660C"/>
    <w:rsid w:val="0029555C"/>
    <w:rsid w:val="002B6773"/>
    <w:rsid w:val="002C6867"/>
    <w:rsid w:val="002C72DB"/>
    <w:rsid w:val="002D01DE"/>
    <w:rsid w:val="00303AF1"/>
    <w:rsid w:val="003208D8"/>
    <w:rsid w:val="00334455"/>
    <w:rsid w:val="00336B35"/>
    <w:rsid w:val="00366E70"/>
    <w:rsid w:val="00384557"/>
    <w:rsid w:val="003E05A4"/>
    <w:rsid w:val="003E2F42"/>
    <w:rsid w:val="003E7B7A"/>
    <w:rsid w:val="003F2A63"/>
    <w:rsid w:val="0040667E"/>
    <w:rsid w:val="004333AB"/>
    <w:rsid w:val="0044352D"/>
    <w:rsid w:val="0045141B"/>
    <w:rsid w:val="004B0DA0"/>
    <w:rsid w:val="004C6F4F"/>
    <w:rsid w:val="004D3413"/>
    <w:rsid w:val="004D5F44"/>
    <w:rsid w:val="004F6987"/>
    <w:rsid w:val="005B4740"/>
    <w:rsid w:val="005F0595"/>
    <w:rsid w:val="00620E75"/>
    <w:rsid w:val="00623AC6"/>
    <w:rsid w:val="00626D29"/>
    <w:rsid w:val="00662E49"/>
    <w:rsid w:val="00667725"/>
    <w:rsid w:val="00683CF9"/>
    <w:rsid w:val="00683F3E"/>
    <w:rsid w:val="006A6A9B"/>
    <w:rsid w:val="006C1443"/>
    <w:rsid w:val="006F4124"/>
    <w:rsid w:val="00706E21"/>
    <w:rsid w:val="00716239"/>
    <w:rsid w:val="007343EA"/>
    <w:rsid w:val="00747473"/>
    <w:rsid w:val="007523D0"/>
    <w:rsid w:val="00755CB9"/>
    <w:rsid w:val="00760839"/>
    <w:rsid w:val="00780C2D"/>
    <w:rsid w:val="00785802"/>
    <w:rsid w:val="007B415D"/>
    <w:rsid w:val="00830A6B"/>
    <w:rsid w:val="00856CFA"/>
    <w:rsid w:val="00904A52"/>
    <w:rsid w:val="009062F9"/>
    <w:rsid w:val="009464C6"/>
    <w:rsid w:val="00947125"/>
    <w:rsid w:val="00974698"/>
    <w:rsid w:val="00986AC5"/>
    <w:rsid w:val="00A409C3"/>
    <w:rsid w:val="00AA222E"/>
    <w:rsid w:val="00AA315C"/>
    <w:rsid w:val="00AC2583"/>
    <w:rsid w:val="00AE017D"/>
    <w:rsid w:val="00AE7AC3"/>
    <w:rsid w:val="00AF27A5"/>
    <w:rsid w:val="00B14BFC"/>
    <w:rsid w:val="00B15C97"/>
    <w:rsid w:val="00B36232"/>
    <w:rsid w:val="00B50A73"/>
    <w:rsid w:val="00BB74BC"/>
    <w:rsid w:val="00C56174"/>
    <w:rsid w:val="00C67D0E"/>
    <w:rsid w:val="00C777E8"/>
    <w:rsid w:val="00C866BC"/>
    <w:rsid w:val="00C9017F"/>
    <w:rsid w:val="00C97106"/>
    <w:rsid w:val="00CA66AF"/>
    <w:rsid w:val="00CC024E"/>
    <w:rsid w:val="00CC2404"/>
    <w:rsid w:val="00D1332F"/>
    <w:rsid w:val="00D145EC"/>
    <w:rsid w:val="00D945DC"/>
    <w:rsid w:val="00DA5769"/>
    <w:rsid w:val="00DB232D"/>
    <w:rsid w:val="00DB5442"/>
    <w:rsid w:val="00E20C6B"/>
    <w:rsid w:val="00E5475F"/>
    <w:rsid w:val="00E751D7"/>
    <w:rsid w:val="00EB0463"/>
    <w:rsid w:val="00EC4944"/>
    <w:rsid w:val="00ED0790"/>
    <w:rsid w:val="00ED72A8"/>
    <w:rsid w:val="00EE68BF"/>
    <w:rsid w:val="00F06D31"/>
    <w:rsid w:val="00F32284"/>
    <w:rsid w:val="00F53090"/>
    <w:rsid w:val="00F83E09"/>
    <w:rsid w:val="00FC5DC2"/>
    <w:rsid w:val="00FD13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CB20CB"/>
  <w15:docId w15:val="{BB75343C-62C0-467C-AD85-515C4413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1D7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51D7"/>
  </w:style>
  <w:style w:type="paragraph" w:styleId="a5">
    <w:name w:val="footer"/>
    <w:basedOn w:val="a"/>
    <w:link w:val="a6"/>
    <w:uiPriority w:val="99"/>
    <w:unhideWhenUsed/>
    <w:rsid w:val="00E751D7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1D7"/>
  </w:style>
  <w:style w:type="paragraph" w:styleId="a7">
    <w:name w:val="Balloon Text"/>
    <w:basedOn w:val="a"/>
    <w:link w:val="a8"/>
    <w:uiPriority w:val="99"/>
    <w:semiHidden/>
    <w:unhideWhenUsed/>
    <w:rsid w:val="00E751D7"/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751D7"/>
    <w:rPr>
      <w:rFonts w:ascii="Lucida Grande" w:hAnsi="Lucida Grande" w:cs="Lucida Grande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4333AB"/>
  </w:style>
  <w:style w:type="table" w:styleId="aa">
    <w:name w:val="Table Grid"/>
    <w:basedOn w:val="a1"/>
    <w:uiPriority w:val="59"/>
    <w:rsid w:val="0014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1EVRAZ">
    <w:name w:val="head_1_EVRAZ"/>
    <w:basedOn w:val="a"/>
    <w:qFormat/>
    <w:rsid w:val="003208D8"/>
    <w:pPr>
      <w:spacing w:after="200"/>
    </w:pPr>
    <w:rPr>
      <w:rFonts w:ascii="Franklin Gothic Book" w:hAnsi="Franklin Gothic Book"/>
      <w:b/>
      <w:lang w:val="ru-RU"/>
    </w:rPr>
  </w:style>
  <w:style w:type="paragraph" w:customStyle="1" w:styleId="bodyEVRAZ">
    <w:name w:val="body_EVRAZ"/>
    <w:basedOn w:val="a"/>
    <w:qFormat/>
    <w:rsid w:val="003208D8"/>
    <w:pPr>
      <w:spacing w:after="200" w:line="240" w:lineRule="exact"/>
      <w:ind w:firstLine="340"/>
    </w:pPr>
    <w:rPr>
      <w:rFonts w:ascii="Franklin Gothic Book" w:hAnsi="Franklin Gothic Book"/>
      <w:sz w:val="20"/>
      <w:szCs w:val="20"/>
      <w:lang w:val="ru-RU"/>
    </w:rPr>
  </w:style>
  <w:style w:type="paragraph" w:customStyle="1" w:styleId="ADDR">
    <w:name w:val="ADDR"/>
    <w:rsid w:val="00C9017F"/>
    <w:rPr>
      <w:rFonts w:ascii="Arial" w:eastAsia="Times New Roman" w:hAnsi="Arial"/>
      <w:sz w:val="15"/>
      <w:szCs w:val="24"/>
      <w:lang w:val="ru-RU"/>
    </w:rPr>
  </w:style>
  <w:style w:type="character" w:styleId="ab">
    <w:name w:val="Hyperlink"/>
    <w:basedOn w:val="a0"/>
    <w:uiPriority w:val="99"/>
    <w:unhideWhenUsed/>
    <w:rsid w:val="00856CF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E0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41feb7c-3af1-4f82-b512-b20158a3762c">5WS6UTSRW75P-15-482</_dlc_DocId>
    <_dlc_DocIdUrl xmlns="841feb7c-3af1-4f82-b512-b20158a3762c">
      <Url>http://info.evraz.com/docs/_layouts/DocIdRedir.aspx?ID=5WS6UTSRW75P-15-482</Url>
      <Description>5WS6UTSRW75P-15-482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693801C7CDE648AE0FF33F758ADE62" ma:contentTypeVersion="7" ma:contentTypeDescription="Создание документа." ma:contentTypeScope="" ma:versionID="4a75efc89e1335872c0d6ecebd359ff8">
  <xsd:schema xmlns:xsd="http://www.w3.org/2001/XMLSchema" xmlns:xs="http://www.w3.org/2001/XMLSchema" xmlns:p="http://schemas.microsoft.com/office/2006/metadata/properties" xmlns:ns2="841feb7c-3af1-4f82-b512-b20158a3762c" targetNamespace="http://schemas.microsoft.com/office/2006/metadata/properties" ma:root="true" ma:fieldsID="ece3d2ae758d9161fbabea8342b2d080" ns2:_="">
    <xsd:import namespace="841feb7c-3af1-4f82-b512-b20158a37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feb7c-3af1-4f82-b512-b20158a3762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799892-765D-41E3-B739-A988C6AFF985}">
  <ds:schemaRefs>
    <ds:schemaRef ds:uri="http://schemas.microsoft.com/office/2006/metadata/properties"/>
    <ds:schemaRef ds:uri="http://schemas.microsoft.com/office/infopath/2007/PartnerControls"/>
    <ds:schemaRef ds:uri="841feb7c-3af1-4f82-b512-b20158a3762c"/>
  </ds:schemaRefs>
</ds:datastoreItem>
</file>

<file path=customXml/itemProps2.xml><?xml version="1.0" encoding="utf-8"?>
<ds:datastoreItem xmlns:ds="http://schemas.openxmlformats.org/officeDocument/2006/customXml" ds:itemID="{114998BD-B517-4D86-B9A3-AC3F1788CE5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510FDA5-C0F4-4BFE-80D6-E667DC6BE1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88B18C-2FE5-4BC1-B458-35DCF16B5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feb7c-3af1-4f82-b512-b20158a37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2B9E9F6-5C2E-4AD7-9306-EBA38D33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Oleg.Tsyba@evraz.com</cp:lastModifiedBy>
  <cp:revision>4</cp:revision>
  <cp:lastPrinted>2012-11-12T15:18:00Z</cp:lastPrinted>
  <dcterms:created xsi:type="dcterms:W3CDTF">2018-11-29T12:40:00Z</dcterms:created>
  <dcterms:modified xsi:type="dcterms:W3CDTF">2018-12-19T06:04:00Z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122b0412-4926-47de-9865-d3712ae31b60</vt:lpwstr>
  </property>
  <property fmtid="{D5CDD505-2E9C-101B-9397-08002B2CF9AE}" pid="3" name="ContentTypeId">
    <vt:lpwstr>0x010100AF693801C7CDE648AE0FF33F758ADE62</vt:lpwstr>
  </property>
</Properties>
</file>